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054604F7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10.2.2A FSEPON-PU-2021 – 151 “Finalmente insieme”   </w:t>
      </w:r>
    </w:p>
    <w:p w14:paraId="78BD797D" w14:textId="6A392BF4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 xml:space="preserve">FORMATORI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12"/>
        <w:gridCol w:w="220"/>
        <w:gridCol w:w="2977"/>
        <w:gridCol w:w="591"/>
        <w:gridCol w:w="849"/>
      </w:tblGrid>
      <w:tr w:rsidR="00695AFA" w:rsidRPr="00695AFA" w14:paraId="29B4532A" w14:textId="77777777" w:rsidTr="009613C2">
        <w:trPr>
          <w:trHeight w:val="262"/>
          <w:jc w:val="right"/>
        </w:trPr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Dirigente </w:t>
            </w:r>
            <w:proofErr w:type="gramStart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Liceo  “</w:t>
            </w:r>
            <w:proofErr w:type="gramEnd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  Zingarelli- Sacro Cuore”</w:t>
            </w:r>
          </w:p>
        </w:tc>
      </w:tr>
      <w:tr w:rsidR="00695AFA" w:rsidRPr="00695AFA" w14:paraId="6833D685" w14:textId="77777777" w:rsidTr="009613C2">
        <w:trPr>
          <w:trHeight w:val="262"/>
          <w:jc w:val="right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E329E2" w:rsidRPr="00695AFA" w14:paraId="587D61C9" w14:textId="77777777" w:rsidTr="00C33D90">
              <w:tc>
                <w:tcPr>
                  <w:tcW w:w="3304" w:type="dxa"/>
                  <w:shd w:val="clear" w:color="auto" w:fill="auto"/>
                </w:tcPr>
                <w:p w14:paraId="59ADA487" w14:textId="2C022DBD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58DB59E" w14:textId="026F5E30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211FA06B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</w:t>
            </w:r>
            <w:r w:rsidR="000D6FCF">
              <w:rPr>
                <w:color w:val="1F3864" w:themeColor="accent5" w:themeShade="80"/>
                <w:sz w:val="22"/>
                <w:szCs w:val="22"/>
              </w:rPr>
              <w:t>in parola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nel ruolo di esperto per il </w:t>
            </w: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modulo :</w:t>
            </w:r>
            <w:proofErr w:type="gramEnd"/>
          </w:p>
        </w:tc>
      </w:tr>
      <w:tr w:rsidR="009613C2" w:rsidRPr="00695AFA" w14:paraId="0368A136" w14:textId="77777777" w:rsidTr="009613C2">
        <w:tblPrEx>
          <w:jc w:val="left"/>
        </w:tblPrEx>
        <w:trPr>
          <w:trHeight w:val="242"/>
        </w:trPr>
        <w:tc>
          <w:tcPr>
            <w:tcW w:w="8407" w:type="dxa"/>
            <w:gridSpan w:val="4"/>
            <w:vMerge w:val="restart"/>
          </w:tcPr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3267"/>
              <w:gridCol w:w="975"/>
              <w:gridCol w:w="2292"/>
            </w:tblGrid>
            <w:tr w:rsidR="009613C2" w:rsidRPr="00762C42" w14:paraId="03928E81" w14:textId="77777777" w:rsidTr="009613C2">
              <w:tc>
                <w:tcPr>
                  <w:tcW w:w="3266" w:type="dxa"/>
                  <w:shd w:val="clear" w:color="auto" w:fill="auto"/>
                </w:tcPr>
                <w:p w14:paraId="4AA3A7A4" w14:textId="77777777" w:rsidR="009613C2" w:rsidRPr="00762C42" w:rsidRDefault="009613C2" w:rsidP="009613C2">
                  <w:pPr>
                    <w:suppressAutoHyphens/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rFonts w:eastAsia="Arial"/>
                      <w:b/>
                      <w:color w:val="44546A" w:themeColor="text2"/>
                      <w:sz w:val="20"/>
                      <w:szCs w:val="20"/>
                    </w:rPr>
                    <w:t xml:space="preserve">SOTTOAZIONE 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036318B9" w14:textId="77777777" w:rsidR="009613C2" w:rsidRPr="00762C42" w:rsidRDefault="009613C2" w:rsidP="009613C2">
                  <w:pPr>
                    <w:suppressAutoHyphens/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rFonts w:eastAsia="Arial"/>
                      <w:b/>
                      <w:color w:val="44546A" w:themeColor="text2"/>
                      <w:sz w:val="20"/>
                      <w:szCs w:val="20"/>
                    </w:rPr>
                    <w:t>MODULO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0BB81207" w14:textId="77777777" w:rsidR="009613C2" w:rsidRPr="00762C42" w:rsidRDefault="009613C2" w:rsidP="009613C2">
                  <w:pPr>
                    <w:suppressAutoHyphens/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</w:pPr>
                  <w:r w:rsidRPr="00762C42"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  <w:t xml:space="preserve">ORE  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2F985F73" w14:textId="052E5306" w:rsidR="009613C2" w:rsidRPr="00762C42" w:rsidRDefault="009613C2" w:rsidP="009613C2">
                  <w:pPr>
                    <w:suppressAutoHyphens/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  <w:t xml:space="preserve">SI </w:t>
                  </w:r>
                </w:p>
              </w:tc>
            </w:tr>
            <w:tr w:rsidR="009613C2" w:rsidRPr="00762C42" w14:paraId="7F9DFEE8" w14:textId="77777777" w:rsidTr="009613C2">
              <w:trPr>
                <w:trHeight w:val="141"/>
              </w:trPr>
              <w:tc>
                <w:tcPr>
                  <w:tcW w:w="3266" w:type="dxa"/>
                  <w:shd w:val="clear" w:color="auto" w:fill="auto"/>
                </w:tcPr>
                <w:p w14:paraId="2871A888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Competenze alfabetica funzionale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2B5B2FB1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TEATRO: IL VALORE DELLA COMUNICAZIONE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64415B50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762C42"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3A58E6E0" w14:textId="272CCBE0" w:rsidR="009613C2" w:rsidRPr="00762C42" w:rsidRDefault="009613C2" w:rsidP="009613C2">
                  <w:pPr>
                    <w:suppressAutoHyphens/>
                    <w:rPr>
                      <w:rFonts w:eastAsia="Arial"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  <w:tr w:rsidR="009613C2" w:rsidRPr="00762C42" w14:paraId="533CF81C" w14:textId="77777777" w:rsidTr="009613C2">
              <w:tc>
                <w:tcPr>
                  <w:tcW w:w="3266" w:type="dxa"/>
                  <w:shd w:val="clear" w:color="auto" w:fill="auto"/>
                </w:tcPr>
                <w:p w14:paraId="6B48FAD2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proofErr w:type="gramStart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Competenze  alfabetica</w:t>
                  </w:r>
                  <w:proofErr w:type="gramEnd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 xml:space="preserve"> funzionale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69CB43E5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'3L, IN RADIO' LA WEB RADIO D'ISTITUTO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35F8A0E7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762C42"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1E41894C" w14:textId="7C96239E" w:rsidR="009613C2" w:rsidRPr="00762C42" w:rsidRDefault="009613C2" w:rsidP="009613C2">
                  <w:pPr>
                    <w:suppressAutoHyphens/>
                    <w:rPr>
                      <w:b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  <w:tr w:rsidR="009613C2" w:rsidRPr="00762C42" w14:paraId="10AD9C62" w14:textId="77777777" w:rsidTr="009613C2">
              <w:trPr>
                <w:trHeight w:val="141"/>
              </w:trPr>
              <w:tc>
                <w:tcPr>
                  <w:tcW w:w="3266" w:type="dxa"/>
                  <w:shd w:val="clear" w:color="auto" w:fill="auto"/>
                </w:tcPr>
                <w:p w14:paraId="6507194B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Competenze multilinguistica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5C624B41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PARLO INGLESE 1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41EDE3DD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5E4B7AA9" w14:textId="26E15D09" w:rsidR="009613C2" w:rsidRPr="00762C42" w:rsidRDefault="009613C2" w:rsidP="009613C2">
                  <w:pPr>
                    <w:suppressAutoHyphens/>
                    <w:rPr>
                      <w:b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  <w:tr w:rsidR="009613C2" w:rsidRPr="00762C42" w14:paraId="4E234DF0" w14:textId="77777777" w:rsidTr="009613C2">
              <w:tc>
                <w:tcPr>
                  <w:tcW w:w="3266" w:type="dxa"/>
                  <w:shd w:val="clear" w:color="auto" w:fill="auto"/>
                </w:tcPr>
                <w:p w14:paraId="6F552029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proofErr w:type="gramStart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Competenze  in</w:t>
                  </w:r>
                  <w:proofErr w:type="gramEnd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 xml:space="preserve"> Scienze, Tecnologie, Ingegneria e Matematica (STEM)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2FBFA674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SCIENZIATI IN FIERI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666176CC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441754F7" w14:textId="2EBAE6D5" w:rsidR="009613C2" w:rsidRPr="00762C42" w:rsidRDefault="009613C2" w:rsidP="009613C2">
                  <w:pPr>
                    <w:suppressAutoHyphens/>
                    <w:rPr>
                      <w:b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  <w:tr w:rsidR="009613C2" w:rsidRPr="00762C42" w14:paraId="7A5807AE" w14:textId="77777777" w:rsidTr="009613C2">
              <w:tc>
                <w:tcPr>
                  <w:tcW w:w="3266" w:type="dxa"/>
                  <w:shd w:val="clear" w:color="auto" w:fill="auto"/>
                </w:tcPr>
                <w:p w14:paraId="3B71D198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 xml:space="preserve">Competenze di base </w:t>
                  </w:r>
                  <w:proofErr w:type="gramStart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Competenze  in</w:t>
                  </w:r>
                  <w:proofErr w:type="gramEnd"/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 xml:space="preserve"> Scienze, Tecnologie, Ingegneria e Matematica (STEM)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18829328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68642B">
                    <w:rPr>
                      <w:color w:val="44546A" w:themeColor="text2"/>
                      <w:sz w:val="20"/>
                      <w:szCs w:val="20"/>
                    </w:rPr>
                    <w:t>LA SCIENZA IN PROVETTA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64541E53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0A1C4A38" w14:textId="77777777" w:rsidR="009613C2" w:rsidRPr="00762C42" w:rsidRDefault="009613C2" w:rsidP="009613C2">
                  <w:pPr>
                    <w:suppressAutoHyphens/>
                    <w:rPr>
                      <w:b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  <w:tr w:rsidR="009613C2" w:rsidRPr="00762C42" w14:paraId="30331E50" w14:textId="77777777" w:rsidTr="009613C2">
              <w:tc>
                <w:tcPr>
                  <w:tcW w:w="3266" w:type="dxa"/>
                  <w:shd w:val="clear" w:color="auto" w:fill="auto"/>
                </w:tcPr>
                <w:p w14:paraId="1E2B870A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211E29">
                    <w:rPr>
                      <w:color w:val="44546A" w:themeColor="text2"/>
                      <w:sz w:val="20"/>
                      <w:szCs w:val="20"/>
                    </w:rPr>
                    <w:t xml:space="preserve">Competenze di cittadinanza 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06E8429C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211E29">
                    <w:rPr>
                      <w:color w:val="44546A" w:themeColor="text2"/>
                      <w:sz w:val="20"/>
                      <w:szCs w:val="20"/>
                    </w:rPr>
                    <w:t>IL DEBATE COME STRUMENTO DI PARTECIPAZIONE ATTIVA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17500216" w14:textId="77777777" w:rsidR="009613C2" w:rsidRPr="00762C42" w:rsidRDefault="009613C2" w:rsidP="009613C2">
                  <w:pPr>
                    <w:suppressAutoHyphens/>
                    <w:rPr>
                      <w:color w:val="44546A" w:themeColor="text2"/>
                      <w:sz w:val="20"/>
                      <w:szCs w:val="20"/>
                    </w:rPr>
                  </w:pPr>
                  <w:r w:rsidRPr="00211E29">
                    <w:rPr>
                      <w:color w:val="44546A" w:themeColor="text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736CCE4C" w14:textId="77777777" w:rsidR="009613C2" w:rsidRPr="00762C42" w:rsidRDefault="009613C2" w:rsidP="009613C2">
                  <w:pPr>
                    <w:suppressAutoHyphens/>
                    <w:rPr>
                      <w:b/>
                      <w:color w:val="44546A" w:themeColor="text2"/>
                      <w:sz w:val="20"/>
                      <w:szCs w:val="20"/>
                    </w:rPr>
                  </w:pPr>
                </w:p>
              </w:tc>
            </w:tr>
          </w:tbl>
          <w:p w14:paraId="5D313B0A" w14:textId="77777777" w:rsidR="009613C2" w:rsidRPr="00695AFA" w:rsidRDefault="009613C2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EA6E33F" w14:textId="2A897BB7" w:rsidR="009613C2" w:rsidRPr="00695AFA" w:rsidRDefault="009613C2" w:rsidP="009613C2">
            <w:pPr>
              <w:suppressAutoHyphens/>
              <w:rPr>
                <w:color w:val="1F3864" w:themeColor="accent5" w:themeShade="80"/>
                <w:sz w:val="22"/>
                <w:szCs w:val="22"/>
              </w:rPr>
            </w:pPr>
            <w:r w:rsidRPr="009613C2">
              <w:rPr>
                <w:rFonts w:eastAsia="Arial"/>
                <w:color w:val="44546A" w:themeColor="text2"/>
                <w:sz w:val="20"/>
                <w:szCs w:val="20"/>
              </w:rPr>
              <w:t xml:space="preserve">NO </w:t>
            </w:r>
          </w:p>
        </w:tc>
      </w:tr>
      <w:tr w:rsidR="009613C2" w:rsidRPr="00695AFA" w14:paraId="45AC9A93" w14:textId="77777777" w:rsidTr="009613C2">
        <w:tblPrEx>
          <w:jc w:val="left"/>
        </w:tblPrEx>
        <w:trPr>
          <w:trHeight w:val="403"/>
        </w:trPr>
        <w:tc>
          <w:tcPr>
            <w:tcW w:w="8407" w:type="dxa"/>
            <w:gridSpan w:val="4"/>
            <w:vMerge/>
          </w:tcPr>
          <w:p w14:paraId="0117FCEF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104F1A32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9613C2" w:rsidRPr="00695AFA" w14:paraId="32B8936C" w14:textId="77777777" w:rsidTr="009613C2">
        <w:tblPrEx>
          <w:jc w:val="left"/>
        </w:tblPrEx>
        <w:trPr>
          <w:trHeight w:val="439"/>
        </w:trPr>
        <w:tc>
          <w:tcPr>
            <w:tcW w:w="8407" w:type="dxa"/>
            <w:gridSpan w:val="4"/>
            <w:vMerge/>
          </w:tcPr>
          <w:p w14:paraId="09B2D767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2CFE4C0F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9613C2" w:rsidRPr="00695AFA" w14:paraId="32AAFA79" w14:textId="77777777" w:rsidTr="009613C2">
        <w:tblPrEx>
          <w:jc w:val="left"/>
        </w:tblPrEx>
        <w:trPr>
          <w:trHeight w:val="439"/>
        </w:trPr>
        <w:tc>
          <w:tcPr>
            <w:tcW w:w="8407" w:type="dxa"/>
            <w:gridSpan w:val="4"/>
            <w:vMerge/>
          </w:tcPr>
          <w:p w14:paraId="6DFC6402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06958F66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9613C2" w:rsidRPr="00695AFA" w14:paraId="0D43E6DD" w14:textId="77777777" w:rsidTr="009613C2">
        <w:tblPrEx>
          <w:jc w:val="left"/>
        </w:tblPrEx>
        <w:trPr>
          <w:trHeight w:val="439"/>
        </w:trPr>
        <w:tc>
          <w:tcPr>
            <w:tcW w:w="8407" w:type="dxa"/>
            <w:gridSpan w:val="4"/>
            <w:vMerge/>
          </w:tcPr>
          <w:p w14:paraId="6457B332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13826AB2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9613C2" w:rsidRPr="00695AFA" w14:paraId="04A08315" w14:textId="77777777" w:rsidTr="009613C2">
        <w:tblPrEx>
          <w:jc w:val="left"/>
        </w:tblPrEx>
        <w:trPr>
          <w:trHeight w:val="439"/>
        </w:trPr>
        <w:tc>
          <w:tcPr>
            <w:tcW w:w="8407" w:type="dxa"/>
            <w:gridSpan w:val="4"/>
            <w:vMerge/>
          </w:tcPr>
          <w:p w14:paraId="00FC689B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6E45BE40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9613C2" w:rsidRPr="00695AFA" w14:paraId="5AA2C48B" w14:textId="77777777" w:rsidTr="009613C2">
        <w:tblPrEx>
          <w:jc w:val="left"/>
        </w:tblPrEx>
        <w:trPr>
          <w:trHeight w:val="439"/>
        </w:trPr>
        <w:tc>
          <w:tcPr>
            <w:tcW w:w="8407" w:type="dxa"/>
            <w:gridSpan w:val="4"/>
            <w:vMerge/>
            <w:tcBorders>
              <w:bottom w:val="single" w:sz="4" w:space="0" w:color="auto"/>
            </w:tcBorders>
          </w:tcPr>
          <w:p w14:paraId="1CD175F4" w14:textId="77777777" w:rsidR="009613C2" w:rsidRDefault="009613C2" w:rsidP="009613C2">
            <w:pPr>
              <w:suppressAutoHyphens/>
              <w:rPr>
                <w:rFonts w:eastAsia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 w14:paraId="2AA6C365" w14:textId="77777777" w:rsidR="009613C2" w:rsidRDefault="009613C2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C85C929" w14:textId="77777777" w:rsidTr="009613C2">
        <w:tblPrEx>
          <w:jc w:val="left"/>
        </w:tblPrEx>
        <w:tc>
          <w:tcPr>
            <w:tcW w:w="8407" w:type="dxa"/>
            <w:gridSpan w:val="4"/>
          </w:tcPr>
          <w:p w14:paraId="34CE72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3" w:type="dxa"/>
          </w:tcPr>
          <w:p w14:paraId="6F188622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B30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parti  e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9613C2">
        <w:tblPrEx>
          <w:jc w:val="left"/>
        </w:tblPrEx>
        <w:trPr>
          <w:trHeight w:val="984"/>
        </w:trPr>
        <w:tc>
          <w:tcPr>
            <w:tcW w:w="4510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proofErr w:type="gramStart"/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autovalutazione dei titoli debitamente sottoscritta</w:t>
            </w:r>
          </w:p>
        </w:tc>
        <w:tc>
          <w:tcPr>
            <w:tcW w:w="3897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1441" w:type="dxa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quali  il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590C4C00" w14:textId="1C1BEA38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5A9F" w14:textId="77777777" w:rsidR="001A1D49" w:rsidRDefault="001A1D49" w:rsidP="0072289E">
      <w:r>
        <w:separator/>
      </w:r>
    </w:p>
  </w:endnote>
  <w:endnote w:type="continuationSeparator" w:id="0">
    <w:p w14:paraId="6AD80E52" w14:textId="77777777" w:rsidR="001A1D49" w:rsidRDefault="001A1D49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8827" w14:textId="77777777" w:rsidR="001A1D49" w:rsidRDefault="001A1D49" w:rsidP="0072289E">
      <w:r>
        <w:separator/>
      </w:r>
    </w:p>
  </w:footnote>
  <w:footnote w:type="continuationSeparator" w:id="0">
    <w:p w14:paraId="6ED030FC" w14:textId="77777777" w:rsidR="001A1D49" w:rsidRDefault="001A1D49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E"/>
    <w:rsid w:val="00015389"/>
    <w:rsid w:val="0006686D"/>
    <w:rsid w:val="00067FBB"/>
    <w:rsid w:val="0007739F"/>
    <w:rsid w:val="000D6FCF"/>
    <w:rsid w:val="00100D93"/>
    <w:rsid w:val="00114B8E"/>
    <w:rsid w:val="00161B26"/>
    <w:rsid w:val="001775C4"/>
    <w:rsid w:val="00177D8C"/>
    <w:rsid w:val="00194B20"/>
    <w:rsid w:val="001A1D49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34915"/>
    <w:rsid w:val="005E3CD1"/>
    <w:rsid w:val="00605BB0"/>
    <w:rsid w:val="00616545"/>
    <w:rsid w:val="0062162E"/>
    <w:rsid w:val="0062532A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91073"/>
    <w:rsid w:val="007F4104"/>
    <w:rsid w:val="0083405D"/>
    <w:rsid w:val="008C0C93"/>
    <w:rsid w:val="0094667B"/>
    <w:rsid w:val="009613C2"/>
    <w:rsid w:val="0097340C"/>
    <w:rsid w:val="009E5B82"/>
    <w:rsid w:val="00A709A5"/>
    <w:rsid w:val="00AD1E2F"/>
    <w:rsid w:val="00AD31D9"/>
    <w:rsid w:val="00AD4EF9"/>
    <w:rsid w:val="00B656D4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29E2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613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13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1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13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13C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44</cp:revision>
  <dcterms:created xsi:type="dcterms:W3CDTF">2019-09-13T11:06:00Z</dcterms:created>
  <dcterms:modified xsi:type="dcterms:W3CDTF">2021-12-13T13:35:00Z</dcterms:modified>
</cp:coreProperties>
</file>