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210022" w14:textId="5D146BF6" w:rsidR="000C63FC" w:rsidRDefault="00E02148" w:rsidP="00E02148">
      <w:pPr>
        <w:jc w:val="center"/>
        <w:rPr>
          <w:sz w:val="28"/>
          <w:szCs w:val="28"/>
        </w:rPr>
      </w:pPr>
      <w:r w:rsidRPr="00E02148">
        <w:rPr>
          <w:sz w:val="28"/>
          <w:szCs w:val="28"/>
        </w:rPr>
        <w:t xml:space="preserve">RELAZIONE </w:t>
      </w:r>
      <w:r w:rsidR="00EB7BC1" w:rsidRPr="00E02148">
        <w:rPr>
          <w:sz w:val="28"/>
          <w:szCs w:val="28"/>
        </w:rPr>
        <w:t>PROGETTO MENS SANA IN CORPORE SANO</w:t>
      </w:r>
    </w:p>
    <w:p w14:paraId="6F679930" w14:textId="77777777" w:rsidR="00E02148" w:rsidRPr="00E02148" w:rsidRDefault="00E02148" w:rsidP="00E02148">
      <w:pPr>
        <w:jc w:val="center"/>
        <w:rPr>
          <w:sz w:val="28"/>
          <w:szCs w:val="28"/>
        </w:rPr>
      </w:pPr>
    </w:p>
    <w:p w14:paraId="5F92E183" w14:textId="40497105" w:rsidR="008D07D6" w:rsidRPr="00E02148" w:rsidRDefault="00EB7BC1" w:rsidP="00E02148">
      <w:pPr>
        <w:jc w:val="both"/>
        <w:rPr>
          <w:sz w:val="24"/>
          <w:szCs w:val="24"/>
        </w:rPr>
      </w:pPr>
      <w:r w:rsidRPr="00E02148">
        <w:rPr>
          <w:sz w:val="24"/>
          <w:szCs w:val="24"/>
        </w:rPr>
        <w:t xml:space="preserve">In relazione al progetto MENS SANA IN CORPORE SANO occorre specificare che </w:t>
      </w:r>
      <w:r w:rsidR="00E02148">
        <w:rPr>
          <w:sz w:val="24"/>
          <w:szCs w:val="24"/>
        </w:rPr>
        <w:t xml:space="preserve">lo stesso </w:t>
      </w:r>
      <w:r w:rsidRPr="00E02148">
        <w:rPr>
          <w:sz w:val="24"/>
          <w:szCs w:val="24"/>
        </w:rPr>
        <w:t>è stato ridotto ad un’unica uscita sul territorio presso gli Ipogei di Trinitapoli e il relativo museo.</w:t>
      </w:r>
    </w:p>
    <w:p w14:paraId="7C5E8736" w14:textId="292105D2" w:rsidR="00EB7BC1" w:rsidRPr="00E02148" w:rsidRDefault="008D07D6" w:rsidP="00E02148">
      <w:pPr>
        <w:jc w:val="both"/>
        <w:rPr>
          <w:sz w:val="24"/>
          <w:szCs w:val="24"/>
        </w:rPr>
      </w:pPr>
      <w:r w:rsidRPr="00E02148">
        <w:rPr>
          <w:sz w:val="24"/>
          <w:szCs w:val="24"/>
        </w:rPr>
        <w:t>Sebbene le ore in programma s</w:t>
      </w:r>
      <w:r w:rsidR="00E02148">
        <w:rPr>
          <w:sz w:val="24"/>
          <w:szCs w:val="24"/>
        </w:rPr>
        <w:t>ian</w:t>
      </w:r>
      <w:r w:rsidRPr="00E02148">
        <w:rPr>
          <w:sz w:val="24"/>
          <w:szCs w:val="24"/>
        </w:rPr>
        <w:t>o state drasticamente ridotte, i</w:t>
      </w:r>
      <w:r w:rsidR="00EB7BC1" w:rsidRPr="00E02148">
        <w:rPr>
          <w:sz w:val="24"/>
          <w:szCs w:val="24"/>
        </w:rPr>
        <w:t xml:space="preserve"> ragazzi hanno molto apprezzato sia il tema della visita, sia la possibilità di imparare fuori dall’aula e tutti insieme.</w:t>
      </w:r>
    </w:p>
    <w:p w14:paraId="487B2D5E" w14:textId="5F4C375F" w:rsidR="008D07D6" w:rsidRPr="00E02148" w:rsidRDefault="00EB7BC1" w:rsidP="00E02148">
      <w:pPr>
        <w:jc w:val="both"/>
        <w:rPr>
          <w:sz w:val="24"/>
          <w:szCs w:val="24"/>
        </w:rPr>
      </w:pPr>
      <w:r w:rsidRPr="00E02148">
        <w:rPr>
          <w:sz w:val="24"/>
          <w:szCs w:val="24"/>
        </w:rPr>
        <w:t>Va detto però che dal punto di vista degli obiettivi prefissati, s</w:t>
      </w:r>
      <w:r w:rsidR="008D07D6" w:rsidRPr="00E02148">
        <w:rPr>
          <w:sz w:val="24"/>
          <w:szCs w:val="24"/>
        </w:rPr>
        <w:t>on</w:t>
      </w:r>
      <w:r w:rsidRPr="00E02148">
        <w:rPr>
          <w:sz w:val="24"/>
          <w:szCs w:val="24"/>
        </w:rPr>
        <w:t>o venuti meno quelli inerenti all’attività fisica specifica e</w:t>
      </w:r>
      <w:r w:rsidR="00E02148">
        <w:rPr>
          <w:sz w:val="24"/>
          <w:szCs w:val="24"/>
        </w:rPr>
        <w:t xml:space="preserve">d è mancato </w:t>
      </w:r>
      <w:r w:rsidRPr="00E02148">
        <w:rPr>
          <w:sz w:val="24"/>
          <w:szCs w:val="24"/>
        </w:rPr>
        <w:t xml:space="preserve">il lavoro sul benessere mentale. Sicuramente occorre prendere atto che l’anno scolastico appena trascorso e stato ricco di vicissitudini legate spesso ad imprevisti esterni, quali il trasloco </w:t>
      </w:r>
      <w:r w:rsidR="008D07D6" w:rsidRPr="00E02148">
        <w:rPr>
          <w:sz w:val="24"/>
          <w:szCs w:val="24"/>
        </w:rPr>
        <w:t>nella sede del liceo artistico e</w:t>
      </w:r>
      <w:r w:rsidRPr="00E02148">
        <w:rPr>
          <w:sz w:val="24"/>
          <w:szCs w:val="24"/>
        </w:rPr>
        <w:t xml:space="preserve"> anche la fase</w:t>
      </w:r>
      <w:r w:rsidR="008D07D6" w:rsidRPr="00E02148">
        <w:rPr>
          <w:sz w:val="24"/>
          <w:szCs w:val="24"/>
        </w:rPr>
        <w:t xml:space="preserve"> iniziale di attuazione del DM n. 328 dell’orientamento, dei progetti PNRR per la dispersione scolastica e dei percorsi di mentoring</w:t>
      </w:r>
      <w:r w:rsidR="00E02148">
        <w:rPr>
          <w:sz w:val="24"/>
          <w:szCs w:val="24"/>
        </w:rPr>
        <w:t>, che hanno visto noi docenti molto impegnati.</w:t>
      </w:r>
    </w:p>
    <w:p w14:paraId="4BF2F92E" w14:textId="77777777" w:rsidR="008D07D6" w:rsidRPr="00E02148" w:rsidRDefault="008D07D6" w:rsidP="00E02148">
      <w:pPr>
        <w:jc w:val="both"/>
        <w:rPr>
          <w:sz w:val="24"/>
          <w:szCs w:val="24"/>
        </w:rPr>
      </w:pPr>
      <w:r w:rsidRPr="00E02148">
        <w:rPr>
          <w:sz w:val="24"/>
          <w:szCs w:val="24"/>
        </w:rPr>
        <w:t xml:space="preserve">Da un confronto con gli esperti esterni, è nata proprio la richiesta che si possa lavorare in continuità durante l’anno a scadenze prefissate, magari mensili o quindicinali. Questo affinché i ragazzi possano comprendere a pieno le finalità del progetto e acquisire una maggiore consapevolezza di </w:t>
      </w:r>
      <w:proofErr w:type="gramStart"/>
      <w:r w:rsidRPr="00E02148">
        <w:rPr>
          <w:sz w:val="24"/>
          <w:szCs w:val="24"/>
        </w:rPr>
        <w:t>se</w:t>
      </w:r>
      <w:proofErr w:type="gramEnd"/>
      <w:r w:rsidRPr="00E02148">
        <w:rPr>
          <w:sz w:val="24"/>
          <w:szCs w:val="24"/>
        </w:rPr>
        <w:t xml:space="preserve"> stessi, del loro benessere fisico, mentale e culturale.</w:t>
      </w:r>
    </w:p>
    <w:p w14:paraId="27BFADD5" w14:textId="296F00DC" w:rsidR="008D07D6" w:rsidRPr="00E02148" w:rsidRDefault="008D07D6" w:rsidP="00E02148">
      <w:pPr>
        <w:jc w:val="both"/>
        <w:rPr>
          <w:sz w:val="24"/>
          <w:szCs w:val="24"/>
        </w:rPr>
      </w:pPr>
      <w:r w:rsidRPr="00E02148">
        <w:rPr>
          <w:sz w:val="24"/>
          <w:szCs w:val="24"/>
        </w:rPr>
        <w:t xml:space="preserve">In quest’ottica mi riservo di proporre il progetto anche per il prossimo anno scolastico, quando i ragazzi frequenteranno il quarto superiore per concludere con loro il percorso e lasciarli poi liberi al quinto anno di dedicarsi alla preparazione degli esami di stato. </w:t>
      </w:r>
    </w:p>
    <w:p w14:paraId="5D21B34E" w14:textId="6FA92EF4" w:rsidR="00EB7BC1" w:rsidRDefault="008D07D6">
      <w:r>
        <w:t xml:space="preserve"> </w:t>
      </w:r>
    </w:p>
    <w:p w14:paraId="67C6B2E9" w14:textId="03AA2B06" w:rsidR="00EB7BC1" w:rsidRDefault="00E02148" w:rsidP="00E02148">
      <w:pPr>
        <w:jc w:val="right"/>
      </w:pPr>
      <w:r>
        <w:t>La docente referente</w:t>
      </w:r>
    </w:p>
    <w:p w14:paraId="09A62809" w14:textId="1E3C9BB7" w:rsidR="00E02148" w:rsidRDefault="00E02148" w:rsidP="00E02148">
      <w:pPr>
        <w:ind w:left="708"/>
        <w:jc w:val="right"/>
      </w:pPr>
      <w:r>
        <w:rPr>
          <w:noProof/>
        </w:rPr>
        <w:drawing>
          <wp:inline distT="0" distB="0" distL="0" distR="0" wp14:anchorId="162E6C69" wp14:editId="511EC72C">
            <wp:extent cx="1706789" cy="504825"/>
            <wp:effectExtent l="0" t="0" r="8255" b="0"/>
            <wp:docPr id="146596223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5962234" name="Immagine 146596223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3416" cy="506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21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BC1"/>
    <w:rsid w:val="000C63FC"/>
    <w:rsid w:val="008D07D6"/>
    <w:rsid w:val="00CC5E5A"/>
    <w:rsid w:val="00E02148"/>
    <w:rsid w:val="00EB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34671"/>
  <w15:chartTrackingRefBased/>
  <w15:docId w15:val="{1976A51B-EF9E-42DE-B498-6EFBD9659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2024-06-10T14:44:00Z</dcterms:created>
  <dcterms:modified xsi:type="dcterms:W3CDTF">2024-06-10T15:14:00Z</dcterms:modified>
</cp:coreProperties>
</file>