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C7759" w14:textId="77777777" w:rsidR="00C70266" w:rsidRPr="004E3F6D" w:rsidRDefault="00C70266" w:rsidP="00C70266">
      <w:pPr>
        <w:pStyle w:val="Corpotesto"/>
        <w:spacing w:before="5"/>
        <w:jc w:val="right"/>
      </w:pPr>
    </w:p>
    <w:p w14:paraId="699B52D1" w14:textId="77777777" w:rsidR="00C70266" w:rsidRPr="004E3F6D" w:rsidRDefault="00C70266" w:rsidP="00C70266">
      <w:pPr>
        <w:rPr>
          <w:rFonts w:ascii="Times New Roman" w:hAnsi="Times New Roman" w:cs="Times New Roman"/>
          <w:b/>
          <w:bCs/>
          <w:sz w:val="28"/>
          <w:szCs w:val="28"/>
        </w:rPr>
      </w:pPr>
      <w:r w:rsidRPr="004E3F6D">
        <w:rPr>
          <w:rFonts w:ascii="Times New Roman" w:hAnsi="Times New Roman" w:cs="Times New Roman"/>
          <w:b/>
          <w:bCs/>
          <w:sz w:val="28"/>
          <w:szCs w:val="28"/>
        </w:rPr>
        <w:t>REPORT</w:t>
      </w:r>
      <w:r w:rsidRPr="004E3F6D">
        <w:rPr>
          <w:rFonts w:ascii="Times New Roman" w:hAnsi="Times New Roman" w:cs="Times New Roman"/>
          <w:b/>
          <w:bCs/>
          <w:spacing w:val="-1"/>
          <w:sz w:val="28"/>
          <w:szCs w:val="28"/>
        </w:rPr>
        <w:t xml:space="preserve"> </w:t>
      </w:r>
      <w:r w:rsidRPr="004E3F6D">
        <w:rPr>
          <w:rFonts w:ascii="Times New Roman" w:hAnsi="Times New Roman" w:cs="Times New Roman"/>
          <w:b/>
          <w:bCs/>
          <w:sz w:val="28"/>
          <w:szCs w:val="28"/>
        </w:rPr>
        <w:t>CONCLUSIVO</w:t>
      </w:r>
      <w:r w:rsidRPr="004E3F6D">
        <w:rPr>
          <w:rFonts w:ascii="Times New Roman" w:hAnsi="Times New Roman" w:cs="Times New Roman"/>
          <w:b/>
          <w:bCs/>
          <w:spacing w:val="-1"/>
          <w:sz w:val="28"/>
          <w:szCs w:val="28"/>
        </w:rPr>
        <w:t xml:space="preserve"> </w:t>
      </w:r>
      <w:r w:rsidRPr="004E3F6D">
        <w:rPr>
          <w:rFonts w:ascii="Times New Roman" w:hAnsi="Times New Roman" w:cs="Times New Roman"/>
          <w:b/>
          <w:bCs/>
          <w:sz w:val="28"/>
          <w:szCs w:val="28"/>
        </w:rPr>
        <w:t>DI</w:t>
      </w:r>
      <w:r w:rsidRPr="004E3F6D">
        <w:rPr>
          <w:rFonts w:ascii="Times New Roman" w:hAnsi="Times New Roman" w:cs="Times New Roman"/>
          <w:b/>
          <w:bCs/>
          <w:spacing w:val="1"/>
          <w:sz w:val="28"/>
          <w:szCs w:val="28"/>
        </w:rPr>
        <w:t xml:space="preserve"> </w:t>
      </w:r>
      <w:r w:rsidRPr="004E3F6D">
        <w:rPr>
          <w:rFonts w:ascii="Times New Roman" w:hAnsi="Times New Roman" w:cs="Times New Roman"/>
          <w:b/>
          <w:bCs/>
          <w:spacing w:val="-2"/>
          <w:sz w:val="28"/>
          <w:szCs w:val="28"/>
        </w:rPr>
        <w:t>ORIENTAMENTO</w:t>
      </w:r>
      <w:r w:rsidRPr="004E3F6D">
        <w:rPr>
          <w:rFonts w:ascii="Times New Roman" w:hAnsi="Times New Roman" w:cs="Times New Roman"/>
          <w:b/>
          <w:bCs/>
          <w:sz w:val="28"/>
          <w:szCs w:val="28"/>
        </w:rPr>
        <w:t xml:space="preserve"> (D.M.328 22/12/2022)</w:t>
      </w:r>
    </w:p>
    <w:p w14:paraId="06C512B1" w14:textId="77777777" w:rsidR="00C70266" w:rsidRPr="004E3F6D" w:rsidRDefault="00C70266" w:rsidP="00C70266">
      <w:pPr>
        <w:pStyle w:val="Corpotesto"/>
        <w:spacing w:before="272"/>
        <w:ind w:left="2"/>
        <w:rPr>
          <w:b/>
          <w:bCs/>
        </w:rPr>
      </w:pPr>
      <w:proofErr w:type="spellStart"/>
      <w:r w:rsidRPr="004E3F6D">
        <w:rPr>
          <w:b/>
          <w:bCs/>
        </w:rPr>
        <w:t>Classe3^B</w:t>
      </w:r>
      <w:proofErr w:type="spellEnd"/>
      <w:r w:rsidRPr="004E3F6D">
        <w:rPr>
          <w:b/>
          <w:bCs/>
        </w:rPr>
        <w:t xml:space="preserve">– liceo </w:t>
      </w:r>
      <w:r w:rsidRPr="004E3F6D">
        <w:rPr>
          <w:b/>
          <w:bCs/>
          <w:spacing w:val="-2"/>
        </w:rPr>
        <w:t>classico</w:t>
      </w:r>
    </w:p>
    <w:p w14:paraId="516ABFF4" w14:textId="77777777" w:rsidR="00C70266" w:rsidRPr="004E3F6D" w:rsidRDefault="00C70266" w:rsidP="00C70266">
      <w:pPr>
        <w:pStyle w:val="Corpotesto"/>
        <w:ind w:left="2"/>
        <w:rPr>
          <w:b/>
          <w:bCs/>
          <w:i/>
          <w:iCs/>
        </w:rPr>
      </w:pPr>
      <w:r w:rsidRPr="004E3F6D">
        <w:rPr>
          <w:b/>
          <w:bCs/>
        </w:rPr>
        <w:t>Docente</w:t>
      </w:r>
      <w:r w:rsidRPr="004E3F6D">
        <w:rPr>
          <w:b/>
          <w:bCs/>
          <w:spacing w:val="-1"/>
        </w:rPr>
        <w:t xml:space="preserve"> </w:t>
      </w:r>
      <w:r w:rsidRPr="004E3F6D">
        <w:rPr>
          <w:b/>
          <w:bCs/>
        </w:rPr>
        <w:t>tutor</w:t>
      </w:r>
      <w:r w:rsidRPr="004E3F6D">
        <w:rPr>
          <w:b/>
          <w:bCs/>
          <w:spacing w:val="-1"/>
        </w:rPr>
        <w:t xml:space="preserve"> </w:t>
      </w:r>
      <w:r w:rsidRPr="004E3F6D">
        <w:rPr>
          <w:b/>
          <w:bCs/>
        </w:rPr>
        <w:t>Orientamento:</w:t>
      </w:r>
      <w:r w:rsidRPr="004E3F6D">
        <w:rPr>
          <w:b/>
          <w:bCs/>
          <w:spacing w:val="-1"/>
        </w:rPr>
        <w:t xml:space="preserve"> </w:t>
      </w:r>
      <w:r w:rsidRPr="004E3F6D">
        <w:rPr>
          <w:b/>
          <w:bCs/>
        </w:rPr>
        <w:t>prof.ssa</w:t>
      </w:r>
      <w:r w:rsidRPr="004E3F6D">
        <w:rPr>
          <w:b/>
          <w:bCs/>
          <w:spacing w:val="-1"/>
        </w:rPr>
        <w:t xml:space="preserve"> </w:t>
      </w:r>
      <w:r w:rsidRPr="004E3F6D">
        <w:rPr>
          <w:b/>
          <w:bCs/>
          <w:i/>
          <w:iCs/>
          <w:spacing w:val="-1"/>
        </w:rPr>
        <w:t>Mariangela Bufano</w:t>
      </w:r>
    </w:p>
    <w:p w14:paraId="0752E190" w14:textId="77777777" w:rsidR="00C70266" w:rsidRPr="004E3F6D" w:rsidRDefault="00C70266" w:rsidP="00C70266">
      <w:pPr>
        <w:pStyle w:val="Corpotesto"/>
        <w:ind w:left="2"/>
        <w:rPr>
          <w:b/>
          <w:bCs/>
        </w:rPr>
      </w:pPr>
      <w:r w:rsidRPr="004E3F6D">
        <w:rPr>
          <w:b/>
          <w:bCs/>
        </w:rPr>
        <w:t xml:space="preserve">A.S. </w:t>
      </w:r>
      <w:r w:rsidRPr="004E3F6D">
        <w:rPr>
          <w:b/>
          <w:bCs/>
          <w:spacing w:val="-2"/>
        </w:rPr>
        <w:t>2024/2025</w:t>
      </w:r>
    </w:p>
    <w:p w14:paraId="11A416B3" w14:textId="77777777" w:rsidR="00C70266" w:rsidRPr="004E3F6D" w:rsidRDefault="00C70266" w:rsidP="00C70266">
      <w:pPr>
        <w:rPr>
          <w:rFonts w:ascii="Times New Roman" w:hAnsi="Times New Roman" w:cs="Times New Roman"/>
          <w:b/>
          <w:bCs/>
          <w:sz w:val="24"/>
          <w:szCs w:val="24"/>
        </w:rPr>
      </w:pPr>
    </w:p>
    <w:tbl>
      <w:tblPr>
        <w:tblStyle w:val="2"/>
        <w:tblW w:w="9742" w:type="dxa"/>
        <w:tblInd w:w="-108" w:type="dxa"/>
        <w:tblBorders>
          <w:top w:val="single" w:sz="4" w:space="0" w:color="1F3864"/>
          <w:left w:val="single" w:sz="4" w:space="0" w:color="1F3864"/>
          <w:bottom w:val="single" w:sz="4" w:space="0" w:color="1F3864"/>
          <w:right w:val="single" w:sz="4" w:space="0" w:color="1F3864"/>
          <w:insideH w:val="single" w:sz="4" w:space="0" w:color="1F3864"/>
          <w:insideV w:val="single" w:sz="4" w:space="0" w:color="1F3864"/>
        </w:tblBorders>
        <w:tblLayout w:type="fixed"/>
        <w:tblLook w:val="0000" w:firstRow="0" w:lastRow="0" w:firstColumn="0" w:lastColumn="0" w:noHBand="0" w:noVBand="0"/>
      </w:tblPr>
      <w:tblGrid>
        <w:gridCol w:w="2088"/>
        <w:gridCol w:w="6237"/>
        <w:gridCol w:w="1417"/>
      </w:tblGrid>
      <w:tr w:rsidR="00C70266" w:rsidRPr="004E3F6D" w14:paraId="23928ECE" w14:textId="77777777" w:rsidTr="00C70266">
        <w:tc>
          <w:tcPr>
            <w:tcW w:w="2088" w:type="dxa"/>
            <w:shd w:val="clear" w:color="auto" w:fill="FFC000"/>
          </w:tcPr>
          <w:p w14:paraId="5F078C25" w14:textId="77777777" w:rsidR="00C70266" w:rsidRPr="00972158" w:rsidRDefault="00C70266" w:rsidP="00C01EB0">
            <w:pPr>
              <w:pBdr>
                <w:top w:val="nil"/>
                <w:left w:val="nil"/>
                <w:bottom w:val="nil"/>
                <w:right w:val="nil"/>
                <w:between w:val="nil"/>
              </w:pBdr>
              <w:jc w:val="center"/>
            </w:pPr>
            <w:r w:rsidRPr="00972158">
              <w:rPr>
                <w:b/>
                <w:smallCaps/>
              </w:rPr>
              <w:t>DATA</w:t>
            </w:r>
          </w:p>
        </w:tc>
        <w:tc>
          <w:tcPr>
            <w:tcW w:w="6237" w:type="dxa"/>
            <w:shd w:val="clear" w:color="auto" w:fill="FFC000"/>
          </w:tcPr>
          <w:p w14:paraId="3F984D58" w14:textId="77777777" w:rsidR="00C70266" w:rsidRPr="00972158" w:rsidRDefault="00C70266" w:rsidP="00C01EB0">
            <w:pPr>
              <w:pBdr>
                <w:top w:val="nil"/>
                <w:left w:val="nil"/>
                <w:bottom w:val="nil"/>
                <w:right w:val="nil"/>
                <w:between w:val="nil"/>
              </w:pBdr>
              <w:jc w:val="center"/>
            </w:pPr>
            <w:r w:rsidRPr="00972158">
              <w:rPr>
                <w:b/>
                <w:smallCaps/>
              </w:rPr>
              <w:t>attività di orientamento</w:t>
            </w:r>
          </w:p>
        </w:tc>
        <w:tc>
          <w:tcPr>
            <w:tcW w:w="1417" w:type="dxa"/>
            <w:shd w:val="clear" w:color="auto" w:fill="FFC000"/>
          </w:tcPr>
          <w:p w14:paraId="50DC0402" w14:textId="77777777" w:rsidR="00C70266" w:rsidRPr="00972158" w:rsidRDefault="00C70266" w:rsidP="00C01EB0">
            <w:pPr>
              <w:pBdr>
                <w:top w:val="nil"/>
                <w:left w:val="nil"/>
                <w:bottom w:val="nil"/>
                <w:right w:val="nil"/>
                <w:between w:val="nil"/>
              </w:pBdr>
              <w:jc w:val="center"/>
            </w:pPr>
            <w:r w:rsidRPr="00972158">
              <w:rPr>
                <w:b/>
                <w:smallCaps/>
              </w:rPr>
              <w:t>ORE</w:t>
            </w:r>
          </w:p>
        </w:tc>
      </w:tr>
      <w:tr w:rsidR="00C70266" w:rsidRPr="004E3F6D" w14:paraId="5A18635B" w14:textId="77777777" w:rsidTr="00C01EB0">
        <w:tc>
          <w:tcPr>
            <w:tcW w:w="2088" w:type="dxa"/>
          </w:tcPr>
          <w:p w14:paraId="487D32A7" w14:textId="77777777" w:rsidR="00C70266" w:rsidRPr="00972158" w:rsidRDefault="00C70266" w:rsidP="00C01EB0">
            <w:pPr>
              <w:pBdr>
                <w:top w:val="nil"/>
                <w:left w:val="nil"/>
                <w:bottom w:val="nil"/>
                <w:right w:val="nil"/>
                <w:between w:val="nil"/>
              </w:pBdr>
              <w:jc w:val="both"/>
              <w:rPr>
                <w:bCs/>
              </w:rPr>
            </w:pPr>
            <w:r w:rsidRPr="00972158">
              <w:rPr>
                <w:bCs/>
              </w:rPr>
              <w:t>Dal 17 al 22/02/2025</w:t>
            </w:r>
          </w:p>
        </w:tc>
        <w:tc>
          <w:tcPr>
            <w:tcW w:w="6237" w:type="dxa"/>
          </w:tcPr>
          <w:p w14:paraId="060D04E4" w14:textId="77777777" w:rsidR="00C70266" w:rsidRPr="00972158" w:rsidRDefault="00C70266" w:rsidP="00C01EB0">
            <w:pPr>
              <w:pBdr>
                <w:top w:val="nil"/>
                <w:left w:val="nil"/>
                <w:bottom w:val="nil"/>
                <w:right w:val="nil"/>
                <w:between w:val="nil"/>
              </w:pBdr>
              <w:spacing w:line="240" w:lineRule="auto"/>
              <w:rPr>
                <w:b/>
                <w:iCs/>
              </w:rPr>
            </w:pPr>
            <w:r w:rsidRPr="00972158">
              <w:rPr>
                <w:b/>
                <w:iCs/>
              </w:rPr>
              <w:t xml:space="preserve">Partecipazione al progetto </w:t>
            </w:r>
            <w:proofErr w:type="spellStart"/>
            <w:r w:rsidRPr="00972158">
              <w:rPr>
                <w:b/>
                <w:iCs/>
              </w:rPr>
              <w:t>Biblioleggendo</w:t>
            </w:r>
            <w:proofErr w:type="spellEnd"/>
            <w:r w:rsidRPr="00972158">
              <w:rPr>
                <w:b/>
                <w:iCs/>
              </w:rPr>
              <w:t>:</w:t>
            </w:r>
          </w:p>
          <w:p w14:paraId="3C815899" w14:textId="77777777" w:rsidR="00C70266" w:rsidRPr="00972158" w:rsidRDefault="00C70266" w:rsidP="00C01EB0">
            <w:pPr>
              <w:pBdr>
                <w:top w:val="nil"/>
                <w:left w:val="nil"/>
                <w:bottom w:val="nil"/>
                <w:right w:val="nil"/>
                <w:between w:val="nil"/>
              </w:pBdr>
              <w:spacing w:line="240" w:lineRule="auto"/>
            </w:pPr>
            <w:r w:rsidRPr="00972158">
              <w:t>Libriamoci</w:t>
            </w:r>
          </w:p>
          <w:p w14:paraId="4930C125" w14:textId="77777777" w:rsidR="00C70266" w:rsidRPr="00972158" w:rsidRDefault="00C70266" w:rsidP="00C01EB0">
            <w:pPr>
              <w:pBdr>
                <w:top w:val="nil"/>
                <w:left w:val="nil"/>
                <w:bottom w:val="nil"/>
                <w:right w:val="nil"/>
                <w:between w:val="nil"/>
              </w:pBdr>
              <w:spacing w:line="240" w:lineRule="auto"/>
            </w:pPr>
            <w:r w:rsidRPr="00972158">
              <w:t>Dantedì</w:t>
            </w:r>
          </w:p>
          <w:p w14:paraId="6E6E80EE" w14:textId="77777777" w:rsidR="00C70266" w:rsidRPr="00972158" w:rsidRDefault="00C70266" w:rsidP="00C01EB0">
            <w:pPr>
              <w:pBdr>
                <w:top w:val="nil"/>
                <w:left w:val="nil"/>
                <w:bottom w:val="nil"/>
                <w:right w:val="nil"/>
                <w:between w:val="nil"/>
              </w:pBdr>
              <w:spacing w:line="240" w:lineRule="auto"/>
            </w:pPr>
            <w:r w:rsidRPr="00972158">
              <w:t>Il Maggio dei Libri</w:t>
            </w:r>
          </w:p>
          <w:p w14:paraId="20551829" w14:textId="77777777" w:rsidR="00C70266" w:rsidRPr="00972158" w:rsidRDefault="00C70266" w:rsidP="00C01EB0">
            <w:pPr>
              <w:pBdr>
                <w:top w:val="nil"/>
                <w:left w:val="nil"/>
                <w:bottom w:val="nil"/>
                <w:right w:val="nil"/>
                <w:between w:val="nil"/>
              </w:pBdr>
              <w:jc w:val="both"/>
              <w:rPr>
                <w:bCs/>
              </w:rPr>
            </w:pPr>
          </w:p>
        </w:tc>
        <w:tc>
          <w:tcPr>
            <w:tcW w:w="1417" w:type="dxa"/>
          </w:tcPr>
          <w:p w14:paraId="7B8C8D5F" w14:textId="77777777" w:rsidR="00C70266" w:rsidRPr="00972158" w:rsidRDefault="00C70266" w:rsidP="00C01EB0">
            <w:pPr>
              <w:pBdr>
                <w:top w:val="nil"/>
                <w:left w:val="nil"/>
                <w:bottom w:val="nil"/>
                <w:right w:val="nil"/>
                <w:between w:val="nil"/>
              </w:pBdr>
              <w:jc w:val="center"/>
              <w:rPr>
                <w:bCs/>
              </w:rPr>
            </w:pPr>
            <w:r w:rsidRPr="00972158">
              <w:rPr>
                <w:bCs/>
              </w:rPr>
              <w:t>3</w:t>
            </w:r>
          </w:p>
        </w:tc>
      </w:tr>
      <w:tr w:rsidR="00C70266" w:rsidRPr="004E3F6D" w14:paraId="55C8ADBC" w14:textId="77777777" w:rsidTr="00C01EB0">
        <w:tc>
          <w:tcPr>
            <w:tcW w:w="2088" w:type="dxa"/>
          </w:tcPr>
          <w:p w14:paraId="74A87EFC" w14:textId="77777777" w:rsidR="00C70266" w:rsidRPr="00972158" w:rsidRDefault="00C70266" w:rsidP="00C01EB0">
            <w:pPr>
              <w:pBdr>
                <w:top w:val="nil"/>
                <w:left w:val="nil"/>
                <w:bottom w:val="nil"/>
                <w:right w:val="nil"/>
                <w:between w:val="nil"/>
              </w:pBdr>
              <w:jc w:val="both"/>
              <w:rPr>
                <w:bCs/>
              </w:rPr>
            </w:pPr>
            <w:r w:rsidRPr="00972158">
              <w:rPr>
                <w:bCs/>
              </w:rPr>
              <w:t>15-11-2024</w:t>
            </w:r>
          </w:p>
        </w:tc>
        <w:tc>
          <w:tcPr>
            <w:tcW w:w="6237" w:type="dxa"/>
          </w:tcPr>
          <w:p w14:paraId="7F1C7D15" w14:textId="77777777" w:rsidR="00C70266" w:rsidRPr="00972158" w:rsidRDefault="00C70266" w:rsidP="00C01EB0">
            <w:pPr>
              <w:pBdr>
                <w:top w:val="nil"/>
                <w:left w:val="nil"/>
                <w:bottom w:val="nil"/>
                <w:right w:val="nil"/>
                <w:between w:val="nil"/>
              </w:pBdr>
              <w:spacing w:line="240" w:lineRule="auto"/>
            </w:pPr>
            <w:r w:rsidRPr="00972158">
              <w:t>#IoLeggoPerché</w:t>
            </w:r>
          </w:p>
          <w:p w14:paraId="02F7926F" w14:textId="77777777" w:rsidR="00C70266" w:rsidRPr="00972158" w:rsidRDefault="00C70266" w:rsidP="00C01EB0">
            <w:pPr>
              <w:pBdr>
                <w:top w:val="nil"/>
                <w:left w:val="nil"/>
                <w:bottom w:val="nil"/>
                <w:right w:val="nil"/>
                <w:between w:val="nil"/>
              </w:pBdr>
              <w:spacing w:line="240" w:lineRule="auto"/>
              <w:rPr>
                <w:b/>
                <w:iCs/>
              </w:rPr>
            </w:pPr>
            <w:r w:rsidRPr="00972158">
              <w:rPr>
                <w:b/>
                <w:iCs/>
              </w:rPr>
              <w:t>Attività in Libreria Mondadori Point</w:t>
            </w:r>
          </w:p>
        </w:tc>
        <w:tc>
          <w:tcPr>
            <w:tcW w:w="1417" w:type="dxa"/>
          </w:tcPr>
          <w:p w14:paraId="6EB94CEA" w14:textId="77777777" w:rsidR="00C70266" w:rsidRPr="00972158" w:rsidRDefault="00C70266" w:rsidP="00C01EB0">
            <w:pPr>
              <w:pBdr>
                <w:top w:val="nil"/>
                <w:left w:val="nil"/>
                <w:bottom w:val="nil"/>
                <w:right w:val="nil"/>
                <w:between w:val="nil"/>
              </w:pBdr>
              <w:jc w:val="center"/>
              <w:rPr>
                <w:bCs/>
              </w:rPr>
            </w:pPr>
            <w:r w:rsidRPr="00972158">
              <w:rPr>
                <w:bCs/>
              </w:rPr>
              <w:t>2</w:t>
            </w:r>
          </w:p>
        </w:tc>
      </w:tr>
      <w:tr w:rsidR="00C70266" w:rsidRPr="004E3F6D" w14:paraId="16CF92C9" w14:textId="77777777" w:rsidTr="00C01EB0">
        <w:tc>
          <w:tcPr>
            <w:tcW w:w="2088" w:type="dxa"/>
          </w:tcPr>
          <w:p w14:paraId="0EBDF877" w14:textId="77777777" w:rsidR="00C70266" w:rsidRPr="00972158" w:rsidRDefault="00C70266" w:rsidP="00C01EB0">
            <w:pPr>
              <w:rPr>
                <w:b/>
                <w:iCs/>
                <w:lang w:val="en-GB"/>
              </w:rPr>
            </w:pPr>
            <w:r w:rsidRPr="00972158">
              <w:rPr>
                <w:b/>
                <w:iCs/>
                <w:lang w:val="en-GB"/>
              </w:rPr>
              <w:t xml:space="preserve">17 </w:t>
            </w:r>
            <w:proofErr w:type="spellStart"/>
            <w:r w:rsidRPr="00972158">
              <w:rPr>
                <w:b/>
                <w:iCs/>
                <w:lang w:val="en-GB"/>
              </w:rPr>
              <w:t>gennaio</w:t>
            </w:r>
            <w:proofErr w:type="spellEnd"/>
            <w:r w:rsidRPr="00972158">
              <w:rPr>
                <w:b/>
                <w:iCs/>
                <w:lang w:val="en-GB"/>
              </w:rPr>
              <w:t xml:space="preserve"> 2025</w:t>
            </w:r>
          </w:p>
          <w:p w14:paraId="28F1A7AD" w14:textId="77777777" w:rsidR="00C70266" w:rsidRPr="00972158" w:rsidRDefault="00C70266" w:rsidP="00C01EB0">
            <w:pPr>
              <w:rPr>
                <w:b/>
                <w:iCs/>
                <w:lang w:val="en-GB"/>
              </w:rPr>
            </w:pPr>
          </w:p>
          <w:p w14:paraId="59BA6566" w14:textId="77777777" w:rsidR="00C70266" w:rsidRPr="00972158" w:rsidRDefault="00C70266" w:rsidP="00C01EB0">
            <w:pPr>
              <w:pBdr>
                <w:top w:val="nil"/>
                <w:left w:val="nil"/>
                <w:bottom w:val="nil"/>
                <w:right w:val="nil"/>
                <w:between w:val="nil"/>
              </w:pBdr>
              <w:jc w:val="both"/>
              <w:rPr>
                <w:bCs/>
              </w:rPr>
            </w:pPr>
          </w:p>
        </w:tc>
        <w:tc>
          <w:tcPr>
            <w:tcW w:w="6237" w:type="dxa"/>
          </w:tcPr>
          <w:p w14:paraId="5ED0D3D1" w14:textId="77777777" w:rsidR="00C70266" w:rsidRPr="00972158" w:rsidRDefault="00C70266" w:rsidP="00C01EB0">
            <w:pPr>
              <w:rPr>
                <w:bCs/>
                <w:lang w:val="en-GB"/>
              </w:rPr>
            </w:pPr>
            <w:r w:rsidRPr="00972158">
              <w:rPr>
                <w:b/>
                <w:iCs/>
                <w:lang w:val="en-GB"/>
              </w:rPr>
              <w:t xml:space="preserve">Open day </w:t>
            </w:r>
            <w:proofErr w:type="spellStart"/>
            <w:r w:rsidRPr="00972158">
              <w:rPr>
                <w:b/>
                <w:iCs/>
                <w:lang w:val="en-GB"/>
              </w:rPr>
              <w:t>n.1</w:t>
            </w:r>
            <w:proofErr w:type="spellEnd"/>
            <w:r w:rsidRPr="00972158">
              <w:rPr>
                <w:b/>
                <w:iCs/>
                <w:lang w:val="en-GB"/>
              </w:rPr>
              <w:t xml:space="preserve"> </w:t>
            </w:r>
          </w:p>
        </w:tc>
        <w:tc>
          <w:tcPr>
            <w:tcW w:w="1417" w:type="dxa"/>
          </w:tcPr>
          <w:p w14:paraId="0C5AE9FF" w14:textId="77777777" w:rsidR="00C70266" w:rsidRPr="00972158" w:rsidRDefault="00C70266" w:rsidP="00C01EB0">
            <w:pPr>
              <w:pBdr>
                <w:top w:val="nil"/>
                <w:left w:val="nil"/>
                <w:bottom w:val="nil"/>
                <w:right w:val="nil"/>
                <w:between w:val="nil"/>
              </w:pBdr>
              <w:jc w:val="center"/>
              <w:rPr>
                <w:bCs/>
                <w:lang w:val="en-GB"/>
              </w:rPr>
            </w:pPr>
            <w:r w:rsidRPr="00972158">
              <w:rPr>
                <w:bCs/>
                <w:lang w:val="en-GB"/>
              </w:rPr>
              <w:t>3</w:t>
            </w:r>
          </w:p>
        </w:tc>
      </w:tr>
      <w:tr w:rsidR="00C70266" w:rsidRPr="004E3F6D" w14:paraId="66E86D23" w14:textId="77777777" w:rsidTr="00C01EB0">
        <w:tc>
          <w:tcPr>
            <w:tcW w:w="2088" w:type="dxa"/>
          </w:tcPr>
          <w:p w14:paraId="343EF6DF" w14:textId="77777777" w:rsidR="00C70266" w:rsidRPr="00972158" w:rsidRDefault="00C70266" w:rsidP="00C01EB0">
            <w:pPr>
              <w:pBdr>
                <w:top w:val="nil"/>
                <w:left w:val="nil"/>
                <w:bottom w:val="nil"/>
                <w:right w:val="nil"/>
                <w:between w:val="nil"/>
              </w:pBdr>
              <w:jc w:val="both"/>
              <w:rPr>
                <w:bCs/>
              </w:rPr>
            </w:pPr>
            <w:r w:rsidRPr="00972158">
              <w:rPr>
                <w:b/>
                <w:iCs/>
                <w:lang w:val="en-GB"/>
              </w:rPr>
              <w:t xml:space="preserve">31 </w:t>
            </w:r>
            <w:proofErr w:type="spellStart"/>
            <w:r w:rsidRPr="00972158">
              <w:rPr>
                <w:b/>
                <w:iCs/>
                <w:lang w:val="en-GB"/>
              </w:rPr>
              <w:t>gennaio</w:t>
            </w:r>
            <w:proofErr w:type="spellEnd"/>
            <w:r w:rsidRPr="00972158">
              <w:rPr>
                <w:b/>
                <w:iCs/>
                <w:lang w:val="en-GB"/>
              </w:rPr>
              <w:t xml:space="preserve"> 2025</w:t>
            </w:r>
          </w:p>
        </w:tc>
        <w:tc>
          <w:tcPr>
            <w:tcW w:w="6237" w:type="dxa"/>
          </w:tcPr>
          <w:p w14:paraId="6E919849" w14:textId="77777777" w:rsidR="00C70266" w:rsidRPr="00972158" w:rsidRDefault="00C70266" w:rsidP="00C01EB0">
            <w:pPr>
              <w:rPr>
                <w:b/>
                <w:iCs/>
                <w:lang w:val="en-GB"/>
              </w:rPr>
            </w:pPr>
            <w:r w:rsidRPr="00972158">
              <w:rPr>
                <w:b/>
                <w:iCs/>
                <w:lang w:val="en-GB"/>
              </w:rPr>
              <w:t xml:space="preserve">Open day </w:t>
            </w:r>
            <w:proofErr w:type="spellStart"/>
            <w:r w:rsidRPr="00972158">
              <w:rPr>
                <w:b/>
                <w:iCs/>
                <w:lang w:val="en-GB"/>
              </w:rPr>
              <w:t>n.2</w:t>
            </w:r>
            <w:proofErr w:type="spellEnd"/>
            <w:r w:rsidRPr="00972158">
              <w:rPr>
                <w:b/>
                <w:iCs/>
                <w:lang w:val="en-GB"/>
              </w:rPr>
              <w:t xml:space="preserve"> </w:t>
            </w:r>
          </w:p>
          <w:p w14:paraId="628C091A" w14:textId="77777777" w:rsidR="00C70266" w:rsidRPr="00972158" w:rsidRDefault="00C70266" w:rsidP="00C01EB0">
            <w:pPr>
              <w:rPr>
                <w:b/>
                <w:iCs/>
                <w:lang w:val="en-GB"/>
              </w:rPr>
            </w:pPr>
          </w:p>
        </w:tc>
        <w:tc>
          <w:tcPr>
            <w:tcW w:w="1417" w:type="dxa"/>
          </w:tcPr>
          <w:p w14:paraId="31460988" w14:textId="77777777" w:rsidR="00C70266" w:rsidRPr="00972158" w:rsidRDefault="00C70266" w:rsidP="00C01EB0">
            <w:pPr>
              <w:pBdr>
                <w:top w:val="nil"/>
                <w:left w:val="nil"/>
                <w:bottom w:val="nil"/>
                <w:right w:val="nil"/>
                <w:between w:val="nil"/>
              </w:pBdr>
              <w:jc w:val="center"/>
              <w:rPr>
                <w:bCs/>
                <w:lang w:val="en-GB"/>
              </w:rPr>
            </w:pPr>
            <w:r w:rsidRPr="00972158">
              <w:rPr>
                <w:bCs/>
                <w:lang w:val="en-GB"/>
              </w:rPr>
              <w:t>3</w:t>
            </w:r>
          </w:p>
        </w:tc>
      </w:tr>
      <w:tr w:rsidR="00C70266" w:rsidRPr="004E3F6D" w14:paraId="6262F76A" w14:textId="77777777" w:rsidTr="00C01EB0">
        <w:tc>
          <w:tcPr>
            <w:tcW w:w="2088" w:type="dxa"/>
          </w:tcPr>
          <w:p w14:paraId="7DAFC389" w14:textId="77777777" w:rsidR="00C70266" w:rsidRPr="00972158" w:rsidRDefault="00C70266" w:rsidP="00C01EB0">
            <w:pPr>
              <w:pBdr>
                <w:top w:val="nil"/>
                <w:left w:val="nil"/>
                <w:bottom w:val="nil"/>
                <w:right w:val="nil"/>
                <w:between w:val="nil"/>
              </w:pBdr>
              <w:jc w:val="both"/>
              <w:rPr>
                <w:b/>
                <w:iCs/>
                <w:lang w:val="en-GB"/>
              </w:rPr>
            </w:pPr>
            <w:r w:rsidRPr="00972158">
              <w:rPr>
                <w:b/>
                <w:iCs/>
                <w:lang w:val="en-GB"/>
              </w:rPr>
              <w:t>Dal 02/09/24 al 31/08/2025</w:t>
            </w:r>
          </w:p>
        </w:tc>
        <w:tc>
          <w:tcPr>
            <w:tcW w:w="6237" w:type="dxa"/>
          </w:tcPr>
          <w:p w14:paraId="5AED4738" w14:textId="77777777" w:rsidR="00C70266" w:rsidRPr="00972158" w:rsidRDefault="00C70266" w:rsidP="00C01EB0">
            <w:pPr>
              <w:spacing w:line="240" w:lineRule="auto"/>
              <w:rPr>
                <w:b/>
                <w:iCs/>
              </w:rPr>
            </w:pPr>
            <w:r w:rsidRPr="00972158">
              <w:rPr>
                <w:b/>
                <w:iCs/>
              </w:rPr>
              <w:t>Percorsi formativi multilinguistici (</w:t>
            </w:r>
            <w:proofErr w:type="spellStart"/>
            <w:r w:rsidRPr="00972158">
              <w:rPr>
                <w:b/>
                <w:iCs/>
              </w:rPr>
              <w:t>B1</w:t>
            </w:r>
            <w:proofErr w:type="spellEnd"/>
            <w:r w:rsidRPr="00972158">
              <w:rPr>
                <w:b/>
                <w:iCs/>
              </w:rPr>
              <w:t xml:space="preserve">, </w:t>
            </w:r>
            <w:proofErr w:type="spellStart"/>
            <w:r w:rsidRPr="00972158">
              <w:rPr>
                <w:b/>
                <w:iCs/>
              </w:rPr>
              <w:t>B2</w:t>
            </w:r>
            <w:proofErr w:type="spellEnd"/>
            <w:r w:rsidRPr="00972158">
              <w:rPr>
                <w:b/>
                <w:iCs/>
              </w:rPr>
              <w:t xml:space="preserve">, </w:t>
            </w:r>
            <w:proofErr w:type="spellStart"/>
            <w:r w:rsidRPr="00972158">
              <w:rPr>
                <w:b/>
                <w:iCs/>
              </w:rPr>
              <w:t>C1</w:t>
            </w:r>
            <w:proofErr w:type="spellEnd"/>
            <w:r w:rsidRPr="00972158">
              <w:rPr>
                <w:b/>
                <w:iCs/>
              </w:rPr>
              <w:t>)</w:t>
            </w:r>
          </w:p>
          <w:p w14:paraId="5BD21146" w14:textId="77777777" w:rsidR="00C70266" w:rsidRPr="00972158" w:rsidRDefault="00C70266" w:rsidP="00C01EB0">
            <w:pPr>
              <w:spacing w:line="240" w:lineRule="auto"/>
            </w:pPr>
            <w:r w:rsidRPr="00972158">
              <w:t>Percorsi di formazione per il potenziamento delle competenze linguistiche degli studenti.</w:t>
            </w:r>
          </w:p>
          <w:p w14:paraId="24ED93C8" w14:textId="77777777" w:rsidR="00C70266" w:rsidRPr="00972158" w:rsidRDefault="00C70266" w:rsidP="00C01EB0">
            <w:pPr>
              <w:rPr>
                <w:b/>
                <w:iCs/>
              </w:rPr>
            </w:pPr>
          </w:p>
        </w:tc>
        <w:tc>
          <w:tcPr>
            <w:tcW w:w="1417" w:type="dxa"/>
          </w:tcPr>
          <w:p w14:paraId="494B21F8" w14:textId="77777777" w:rsidR="00C70266" w:rsidRPr="00972158" w:rsidRDefault="00C70266" w:rsidP="00C01EB0">
            <w:pPr>
              <w:pBdr>
                <w:top w:val="nil"/>
                <w:left w:val="nil"/>
                <w:bottom w:val="nil"/>
                <w:right w:val="nil"/>
                <w:between w:val="nil"/>
              </w:pBdr>
              <w:jc w:val="center"/>
              <w:rPr>
                <w:bCs/>
              </w:rPr>
            </w:pPr>
            <w:r w:rsidRPr="00972158">
              <w:rPr>
                <w:bCs/>
              </w:rPr>
              <w:t>4</w:t>
            </w:r>
          </w:p>
        </w:tc>
      </w:tr>
      <w:tr w:rsidR="00C70266" w:rsidRPr="004E3F6D" w14:paraId="2ECA9147" w14:textId="77777777" w:rsidTr="00C01EB0">
        <w:tc>
          <w:tcPr>
            <w:tcW w:w="2088" w:type="dxa"/>
          </w:tcPr>
          <w:p w14:paraId="09BA92ED" w14:textId="77777777" w:rsidR="00C70266" w:rsidRPr="00972158" w:rsidRDefault="00C70266" w:rsidP="00C01EB0">
            <w:pPr>
              <w:pBdr>
                <w:top w:val="nil"/>
                <w:left w:val="nil"/>
                <w:bottom w:val="nil"/>
                <w:right w:val="nil"/>
                <w:between w:val="nil"/>
              </w:pBdr>
              <w:jc w:val="both"/>
              <w:rPr>
                <w:b/>
                <w:iCs/>
                <w:lang w:val="en-GB"/>
              </w:rPr>
            </w:pPr>
            <w:r w:rsidRPr="00972158">
              <w:rPr>
                <w:b/>
                <w:iCs/>
                <w:lang w:val="en-GB"/>
              </w:rPr>
              <w:t>Dal 02/09/24 al 31/08/2025</w:t>
            </w:r>
          </w:p>
        </w:tc>
        <w:tc>
          <w:tcPr>
            <w:tcW w:w="6237" w:type="dxa"/>
          </w:tcPr>
          <w:p w14:paraId="55A33369" w14:textId="77777777" w:rsidR="00C70266" w:rsidRPr="00972158" w:rsidRDefault="00C70266" w:rsidP="00C01EB0">
            <w:pPr>
              <w:spacing w:line="240" w:lineRule="auto"/>
              <w:rPr>
                <w:b/>
                <w:bCs/>
              </w:rPr>
            </w:pPr>
            <w:proofErr w:type="spellStart"/>
            <w:r w:rsidRPr="00972158">
              <w:rPr>
                <w:b/>
                <w:bCs/>
              </w:rPr>
              <w:t>Futurama</w:t>
            </w:r>
            <w:proofErr w:type="spellEnd"/>
          </w:p>
          <w:p w14:paraId="70F82E84" w14:textId="77777777" w:rsidR="00C70266" w:rsidRPr="00972158" w:rsidRDefault="00C70266" w:rsidP="00C01EB0">
            <w:pPr>
              <w:spacing w:line="240" w:lineRule="auto"/>
              <w:jc w:val="both"/>
            </w:pPr>
            <w:r w:rsidRPr="00972158">
              <w:t xml:space="preserve">Nell’ambito del PNRR DM 65/2023 STEM e multilingue, percorsi rivolti agli alunni per il potenziamento di competenze nell’ambito STEM e linguistico; corso ECDL per gli alunni, preparazione per il conseguimento della certificazione. </w:t>
            </w:r>
          </w:p>
          <w:p w14:paraId="7C1D62F4" w14:textId="77777777" w:rsidR="00C70266" w:rsidRPr="00972158" w:rsidRDefault="00C70266" w:rsidP="00C01EB0">
            <w:pPr>
              <w:spacing w:line="240" w:lineRule="auto"/>
              <w:jc w:val="both"/>
            </w:pPr>
            <w:r w:rsidRPr="00972158">
              <w:t>Le scienze intorno a noi (2 ed.)</w:t>
            </w:r>
          </w:p>
          <w:p w14:paraId="0E6A2527" w14:textId="77777777" w:rsidR="00C70266" w:rsidRPr="00972158" w:rsidRDefault="00C70266" w:rsidP="00C01EB0">
            <w:pPr>
              <w:spacing w:line="240" w:lineRule="auto"/>
              <w:jc w:val="both"/>
            </w:pPr>
            <w:r w:rsidRPr="00972158">
              <w:t>o Incontri con le scienze</w:t>
            </w:r>
          </w:p>
          <w:p w14:paraId="191FFC0C" w14:textId="77777777" w:rsidR="00C70266" w:rsidRPr="00972158" w:rsidRDefault="00C70266" w:rsidP="00C01EB0">
            <w:pPr>
              <w:spacing w:line="240" w:lineRule="auto"/>
              <w:jc w:val="both"/>
            </w:pPr>
            <w:r w:rsidRPr="00972158">
              <w:t>o Laboratorio di orientamento scienze</w:t>
            </w:r>
          </w:p>
          <w:p w14:paraId="7B1518A5" w14:textId="77777777" w:rsidR="00C70266" w:rsidRPr="00972158" w:rsidRDefault="00C70266" w:rsidP="00C01EB0">
            <w:pPr>
              <w:spacing w:line="240" w:lineRule="auto"/>
              <w:rPr>
                <w:b/>
                <w:iCs/>
              </w:rPr>
            </w:pPr>
          </w:p>
        </w:tc>
        <w:tc>
          <w:tcPr>
            <w:tcW w:w="1417" w:type="dxa"/>
          </w:tcPr>
          <w:p w14:paraId="735F6C4C" w14:textId="77777777" w:rsidR="00C70266" w:rsidRPr="00972158" w:rsidRDefault="00C70266" w:rsidP="00C01EB0">
            <w:pPr>
              <w:pBdr>
                <w:top w:val="nil"/>
                <w:left w:val="nil"/>
                <w:bottom w:val="nil"/>
                <w:right w:val="nil"/>
                <w:between w:val="nil"/>
              </w:pBdr>
              <w:jc w:val="center"/>
              <w:rPr>
                <w:bCs/>
              </w:rPr>
            </w:pPr>
            <w:r w:rsidRPr="00972158">
              <w:rPr>
                <w:bCs/>
              </w:rPr>
              <w:t>3</w:t>
            </w:r>
          </w:p>
        </w:tc>
      </w:tr>
      <w:tr w:rsidR="00C70266" w:rsidRPr="004E3F6D" w14:paraId="65A10252" w14:textId="77777777" w:rsidTr="00C01EB0">
        <w:tc>
          <w:tcPr>
            <w:tcW w:w="2088" w:type="dxa"/>
          </w:tcPr>
          <w:p w14:paraId="2C341966" w14:textId="77777777" w:rsidR="00C70266" w:rsidRPr="00972158" w:rsidRDefault="00C70266" w:rsidP="00C01EB0">
            <w:pPr>
              <w:pBdr>
                <w:top w:val="nil"/>
                <w:left w:val="nil"/>
                <w:bottom w:val="nil"/>
                <w:right w:val="nil"/>
                <w:between w:val="nil"/>
              </w:pBdr>
              <w:jc w:val="both"/>
              <w:rPr>
                <w:b/>
                <w:iCs/>
                <w:lang w:val="en-GB"/>
              </w:rPr>
            </w:pPr>
            <w:r w:rsidRPr="00972158">
              <w:rPr>
                <w:b/>
                <w:iCs/>
                <w:lang w:val="en-GB"/>
              </w:rPr>
              <w:t>7-10-2024</w:t>
            </w:r>
          </w:p>
        </w:tc>
        <w:tc>
          <w:tcPr>
            <w:tcW w:w="6237" w:type="dxa"/>
          </w:tcPr>
          <w:p w14:paraId="65BF3844" w14:textId="77777777" w:rsidR="00C70266" w:rsidRPr="00972158" w:rsidRDefault="00C70266" w:rsidP="00C01EB0">
            <w:pPr>
              <w:spacing w:line="240" w:lineRule="auto"/>
              <w:rPr>
                <w:b/>
                <w:iCs/>
              </w:rPr>
            </w:pPr>
            <w:r w:rsidRPr="00972158">
              <w:rPr>
                <w:b/>
                <w:iCs/>
              </w:rPr>
              <w:t xml:space="preserve">CICAP Fest </w:t>
            </w:r>
            <w:proofErr w:type="spellStart"/>
            <w:r w:rsidRPr="00972158">
              <w:rPr>
                <w:b/>
                <w:iCs/>
              </w:rPr>
              <w:t>Edu</w:t>
            </w:r>
            <w:proofErr w:type="spellEnd"/>
          </w:p>
          <w:p w14:paraId="73DE7D37" w14:textId="77777777" w:rsidR="00C70266" w:rsidRPr="00972158" w:rsidRDefault="00C70266" w:rsidP="00C01EB0">
            <w:pPr>
              <w:spacing w:line="240" w:lineRule="auto"/>
              <w:rPr>
                <w:bCs/>
                <w:iCs/>
              </w:rPr>
            </w:pPr>
            <w:r w:rsidRPr="00972158">
              <w:rPr>
                <w:bCs/>
                <w:iCs/>
              </w:rPr>
              <w:t>Incontri virtuali con la scienza</w:t>
            </w:r>
          </w:p>
          <w:p w14:paraId="39769221" w14:textId="77777777" w:rsidR="00C70266" w:rsidRPr="00972158" w:rsidRDefault="00C70266" w:rsidP="00C01EB0">
            <w:pPr>
              <w:rPr>
                <w:b/>
                <w:iCs/>
              </w:rPr>
            </w:pPr>
          </w:p>
          <w:p w14:paraId="14D0CC3D" w14:textId="77777777" w:rsidR="00C70266" w:rsidRPr="00972158" w:rsidRDefault="00C70266" w:rsidP="00C01EB0">
            <w:pPr>
              <w:spacing w:line="240" w:lineRule="auto"/>
              <w:rPr>
                <w:b/>
                <w:bCs/>
              </w:rPr>
            </w:pPr>
          </w:p>
        </w:tc>
        <w:tc>
          <w:tcPr>
            <w:tcW w:w="1417" w:type="dxa"/>
          </w:tcPr>
          <w:p w14:paraId="2938083E" w14:textId="77777777" w:rsidR="00C70266" w:rsidRPr="00972158" w:rsidRDefault="00C70266" w:rsidP="00C01EB0">
            <w:pPr>
              <w:pBdr>
                <w:top w:val="nil"/>
                <w:left w:val="nil"/>
                <w:bottom w:val="nil"/>
                <w:right w:val="nil"/>
                <w:between w:val="nil"/>
              </w:pBdr>
              <w:jc w:val="center"/>
              <w:rPr>
                <w:bCs/>
              </w:rPr>
            </w:pPr>
            <w:r w:rsidRPr="00972158">
              <w:rPr>
                <w:bCs/>
              </w:rPr>
              <w:t>1</w:t>
            </w:r>
          </w:p>
        </w:tc>
      </w:tr>
      <w:tr w:rsidR="00C70266" w:rsidRPr="004E3F6D" w14:paraId="457E17AE" w14:textId="77777777" w:rsidTr="00C01EB0">
        <w:tc>
          <w:tcPr>
            <w:tcW w:w="2088" w:type="dxa"/>
          </w:tcPr>
          <w:p w14:paraId="6CE2EEC9" w14:textId="77777777" w:rsidR="00C70266" w:rsidRPr="00972158" w:rsidRDefault="00C70266" w:rsidP="00C01EB0">
            <w:pPr>
              <w:pBdr>
                <w:top w:val="nil"/>
                <w:left w:val="nil"/>
                <w:bottom w:val="nil"/>
                <w:right w:val="nil"/>
                <w:between w:val="nil"/>
              </w:pBdr>
              <w:jc w:val="both"/>
              <w:rPr>
                <w:bCs/>
              </w:rPr>
            </w:pPr>
          </w:p>
        </w:tc>
        <w:tc>
          <w:tcPr>
            <w:tcW w:w="6237" w:type="dxa"/>
          </w:tcPr>
          <w:p w14:paraId="58EF7D8B" w14:textId="77777777" w:rsidR="00C70266" w:rsidRPr="00972158" w:rsidRDefault="00C70266" w:rsidP="00C01EB0">
            <w:pPr>
              <w:rPr>
                <w:b/>
                <w:bCs/>
              </w:rPr>
            </w:pPr>
            <w:r w:rsidRPr="00972158">
              <w:rPr>
                <w:b/>
                <w:bCs/>
              </w:rPr>
              <w:t>Presentazione Piattaforma Unica e Iscrizione alunni</w:t>
            </w:r>
          </w:p>
          <w:p w14:paraId="76B02651" w14:textId="77777777" w:rsidR="00C70266" w:rsidRPr="00972158" w:rsidRDefault="00C70266" w:rsidP="00C01EB0">
            <w:pPr>
              <w:pBdr>
                <w:top w:val="nil"/>
                <w:left w:val="nil"/>
                <w:bottom w:val="nil"/>
                <w:right w:val="nil"/>
                <w:between w:val="nil"/>
              </w:pBdr>
              <w:jc w:val="both"/>
              <w:rPr>
                <w:bCs/>
              </w:rPr>
            </w:pPr>
          </w:p>
        </w:tc>
        <w:tc>
          <w:tcPr>
            <w:tcW w:w="1417" w:type="dxa"/>
          </w:tcPr>
          <w:p w14:paraId="5EBAF60C" w14:textId="77777777" w:rsidR="00C70266" w:rsidRPr="00972158" w:rsidRDefault="00C70266" w:rsidP="00C01EB0">
            <w:pPr>
              <w:pBdr>
                <w:top w:val="nil"/>
                <w:left w:val="nil"/>
                <w:bottom w:val="nil"/>
                <w:right w:val="nil"/>
                <w:between w:val="nil"/>
              </w:pBdr>
              <w:jc w:val="center"/>
              <w:rPr>
                <w:bCs/>
              </w:rPr>
            </w:pPr>
            <w:r w:rsidRPr="00972158">
              <w:rPr>
                <w:bCs/>
              </w:rPr>
              <w:t>1</w:t>
            </w:r>
          </w:p>
        </w:tc>
      </w:tr>
      <w:tr w:rsidR="00C70266" w:rsidRPr="004E3F6D" w14:paraId="13A13FE6" w14:textId="77777777" w:rsidTr="00C01EB0">
        <w:tc>
          <w:tcPr>
            <w:tcW w:w="2088" w:type="dxa"/>
          </w:tcPr>
          <w:p w14:paraId="115F4894" w14:textId="77777777" w:rsidR="00C70266" w:rsidRPr="00972158" w:rsidRDefault="00C70266" w:rsidP="00C01EB0">
            <w:pPr>
              <w:pBdr>
                <w:top w:val="nil"/>
                <w:left w:val="nil"/>
                <w:bottom w:val="nil"/>
                <w:right w:val="nil"/>
                <w:between w:val="nil"/>
              </w:pBdr>
              <w:jc w:val="both"/>
              <w:rPr>
                <w:bCs/>
              </w:rPr>
            </w:pPr>
            <w:r w:rsidRPr="00972158">
              <w:rPr>
                <w:bCs/>
              </w:rPr>
              <w:t>8-10-2024</w:t>
            </w:r>
          </w:p>
        </w:tc>
        <w:tc>
          <w:tcPr>
            <w:tcW w:w="6237" w:type="dxa"/>
          </w:tcPr>
          <w:p w14:paraId="0F700B7E" w14:textId="77777777" w:rsidR="00C70266" w:rsidRPr="00972158" w:rsidRDefault="00C70266" w:rsidP="00C01EB0">
            <w:r w:rsidRPr="00972158">
              <w:rPr>
                <w:b/>
                <w:iCs/>
              </w:rPr>
              <w:t>Insieme per capire</w:t>
            </w:r>
            <w:r w:rsidRPr="00972158">
              <w:t xml:space="preserve"> Iniziativa Fondazione Corriere della Sera</w:t>
            </w:r>
          </w:p>
          <w:p w14:paraId="58759D50" w14:textId="77777777" w:rsidR="00C70266" w:rsidRPr="00972158" w:rsidRDefault="00C70266" w:rsidP="00C01EB0">
            <w:pPr>
              <w:rPr>
                <w:b/>
                <w:bCs/>
              </w:rPr>
            </w:pPr>
          </w:p>
        </w:tc>
        <w:tc>
          <w:tcPr>
            <w:tcW w:w="1417" w:type="dxa"/>
          </w:tcPr>
          <w:p w14:paraId="3320FD46" w14:textId="77777777" w:rsidR="00C70266" w:rsidRPr="00972158" w:rsidRDefault="00C70266" w:rsidP="00C01EB0">
            <w:pPr>
              <w:pBdr>
                <w:top w:val="nil"/>
                <w:left w:val="nil"/>
                <w:bottom w:val="nil"/>
                <w:right w:val="nil"/>
                <w:between w:val="nil"/>
              </w:pBdr>
              <w:jc w:val="center"/>
              <w:rPr>
                <w:bCs/>
              </w:rPr>
            </w:pPr>
            <w:r w:rsidRPr="00972158">
              <w:rPr>
                <w:bCs/>
              </w:rPr>
              <w:t>1</w:t>
            </w:r>
          </w:p>
        </w:tc>
      </w:tr>
      <w:tr w:rsidR="00C70266" w:rsidRPr="004E3F6D" w14:paraId="09D15543" w14:textId="77777777" w:rsidTr="00C01EB0">
        <w:tc>
          <w:tcPr>
            <w:tcW w:w="2088" w:type="dxa"/>
          </w:tcPr>
          <w:p w14:paraId="2C1D0963" w14:textId="77777777" w:rsidR="00C70266" w:rsidRPr="00972158" w:rsidRDefault="00C70266" w:rsidP="00C01EB0">
            <w:pPr>
              <w:pBdr>
                <w:top w:val="nil"/>
                <w:left w:val="nil"/>
                <w:bottom w:val="nil"/>
                <w:right w:val="nil"/>
                <w:between w:val="nil"/>
              </w:pBdr>
              <w:jc w:val="both"/>
              <w:rPr>
                <w:bCs/>
              </w:rPr>
            </w:pPr>
            <w:r w:rsidRPr="00972158">
              <w:rPr>
                <w:bCs/>
              </w:rPr>
              <w:t>7-10-2024</w:t>
            </w:r>
          </w:p>
        </w:tc>
        <w:tc>
          <w:tcPr>
            <w:tcW w:w="6237" w:type="dxa"/>
          </w:tcPr>
          <w:p w14:paraId="70FDE298" w14:textId="77777777" w:rsidR="00C70266" w:rsidRPr="00972158" w:rsidRDefault="00C70266" w:rsidP="00C01EB0">
            <w:pPr>
              <w:pBdr>
                <w:top w:val="nil"/>
                <w:left w:val="nil"/>
                <w:bottom w:val="nil"/>
                <w:right w:val="nil"/>
                <w:between w:val="nil"/>
              </w:pBdr>
              <w:jc w:val="both"/>
              <w:rPr>
                <w:bCs/>
              </w:rPr>
            </w:pPr>
            <w:r w:rsidRPr="00972158">
              <w:rPr>
                <w:b/>
                <w:bCs/>
              </w:rPr>
              <w:t>Iniziativa ISPI</w:t>
            </w:r>
            <w:r w:rsidRPr="00972158">
              <w:t xml:space="preserve"> “Il mondo in classe”</w:t>
            </w:r>
          </w:p>
        </w:tc>
        <w:tc>
          <w:tcPr>
            <w:tcW w:w="1417" w:type="dxa"/>
          </w:tcPr>
          <w:p w14:paraId="56EAD3EF" w14:textId="77777777" w:rsidR="00C70266" w:rsidRPr="00972158" w:rsidRDefault="00C70266" w:rsidP="00C01EB0">
            <w:pPr>
              <w:pBdr>
                <w:top w:val="nil"/>
                <w:left w:val="nil"/>
                <w:bottom w:val="nil"/>
                <w:right w:val="nil"/>
                <w:between w:val="nil"/>
              </w:pBdr>
              <w:jc w:val="center"/>
              <w:rPr>
                <w:bCs/>
              </w:rPr>
            </w:pPr>
            <w:r w:rsidRPr="00972158">
              <w:rPr>
                <w:bCs/>
              </w:rPr>
              <w:t>1</w:t>
            </w:r>
          </w:p>
        </w:tc>
      </w:tr>
      <w:tr w:rsidR="00C70266" w:rsidRPr="004E3F6D" w14:paraId="6AD5FE82" w14:textId="77777777" w:rsidTr="00C01EB0">
        <w:tc>
          <w:tcPr>
            <w:tcW w:w="2088" w:type="dxa"/>
          </w:tcPr>
          <w:p w14:paraId="3EC0B239" w14:textId="77777777" w:rsidR="00C70266" w:rsidRPr="00972158" w:rsidRDefault="00C70266" w:rsidP="00C01EB0">
            <w:pPr>
              <w:pBdr>
                <w:top w:val="nil"/>
                <w:left w:val="nil"/>
                <w:bottom w:val="nil"/>
                <w:right w:val="nil"/>
                <w:between w:val="nil"/>
              </w:pBdr>
              <w:jc w:val="both"/>
              <w:rPr>
                <w:bCs/>
              </w:rPr>
            </w:pPr>
            <w:r w:rsidRPr="00972158">
              <w:rPr>
                <w:bCs/>
              </w:rPr>
              <w:t>Dal 19/05/2025 al 23/05/2025</w:t>
            </w:r>
          </w:p>
        </w:tc>
        <w:tc>
          <w:tcPr>
            <w:tcW w:w="6237" w:type="dxa"/>
          </w:tcPr>
          <w:p w14:paraId="0182081B" w14:textId="77777777" w:rsidR="00C70266" w:rsidRPr="00972158" w:rsidRDefault="00C70266" w:rsidP="00C01EB0">
            <w:pPr>
              <w:rPr>
                <w:b/>
                <w:bCs/>
              </w:rPr>
            </w:pPr>
            <w:r w:rsidRPr="00972158">
              <w:rPr>
                <w:b/>
                <w:bCs/>
              </w:rPr>
              <w:t>Didattica orientativa</w:t>
            </w:r>
            <w:r w:rsidRPr="00972158">
              <w:t xml:space="preserve"> </w:t>
            </w:r>
            <w:r w:rsidRPr="00972158">
              <w:rPr>
                <w:b/>
                <w:bCs/>
              </w:rPr>
              <w:t>e laboratoriale in esperienze curricolari.</w:t>
            </w:r>
          </w:p>
          <w:p w14:paraId="747DADA6" w14:textId="77777777" w:rsidR="00C70266" w:rsidRPr="00972158" w:rsidRDefault="00C70266" w:rsidP="00C01EB0">
            <w:pPr>
              <w:pBdr>
                <w:top w:val="nil"/>
                <w:left w:val="nil"/>
                <w:bottom w:val="nil"/>
                <w:right w:val="nil"/>
                <w:between w:val="nil"/>
              </w:pBdr>
              <w:spacing w:before="60"/>
              <w:jc w:val="both"/>
              <w:rPr>
                <w:bCs/>
              </w:rPr>
            </w:pPr>
            <w:r w:rsidRPr="00972158">
              <w:t xml:space="preserve">Attività orientative di classe legate alla creatività e al senso di iniziativa, alla capacità di risolvere problemi e al pensiero critico, capacità decisionale, </w:t>
            </w:r>
          </w:p>
        </w:tc>
        <w:tc>
          <w:tcPr>
            <w:tcW w:w="1417" w:type="dxa"/>
          </w:tcPr>
          <w:p w14:paraId="147BC234" w14:textId="77777777" w:rsidR="00C70266" w:rsidRPr="00972158" w:rsidRDefault="00C70266" w:rsidP="00C01EB0">
            <w:pPr>
              <w:pBdr>
                <w:top w:val="nil"/>
                <w:left w:val="nil"/>
                <w:bottom w:val="nil"/>
                <w:right w:val="nil"/>
                <w:between w:val="nil"/>
              </w:pBdr>
              <w:jc w:val="center"/>
              <w:rPr>
                <w:bCs/>
              </w:rPr>
            </w:pPr>
            <w:r w:rsidRPr="00972158">
              <w:rPr>
                <w:bCs/>
              </w:rPr>
              <w:t>15</w:t>
            </w:r>
          </w:p>
        </w:tc>
      </w:tr>
      <w:tr w:rsidR="00C70266" w:rsidRPr="004E3F6D" w14:paraId="6D27F2CF" w14:textId="77777777" w:rsidTr="00C01EB0">
        <w:tc>
          <w:tcPr>
            <w:tcW w:w="2088" w:type="dxa"/>
          </w:tcPr>
          <w:p w14:paraId="2E91B538" w14:textId="77777777" w:rsidR="00C70266" w:rsidRPr="00972158" w:rsidRDefault="00C70266" w:rsidP="00C01EB0">
            <w:pPr>
              <w:pBdr>
                <w:top w:val="nil"/>
                <w:left w:val="nil"/>
                <w:bottom w:val="nil"/>
                <w:right w:val="nil"/>
                <w:between w:val="nil"/>
              </w:pBdr>
              <w:jc w:val="both"/>
              <w:rPr>
                <w:bCs/>
              </w:rPr>
            </w:pPr>
            <w:r w:rsidRPr="00972158">
              <w:rPr>
                <w:bCs/>
              </w:rPr>
              <w:t>7/02/2025</w:t>
            </w:r>
          </w:p>
        </w:tc>
        <w:tc>
          <w:tcPr>
            <w:tcW w:w="6237" w:type="dxa"/>
          </w:tcPr>
          <w:p w14:paraId="26E1DFB7" w14:textId="77777777" w:rsidR="00C70266" w:rsidRPr="00972158" w:rsidRDefault="00C70266" w:rsidP="00C01EB0">
            <w:pPr>
              <w:spacing w:line="240" w:lineRule="auto"/>
              <w:rPr>
                <w:b/>
                <w:iCs/>
              </w:rPr>
            </w:pPr>
            <w:r w:rsidRPr="00972158">
              <w:rPr>
                <w:b/>
                <w:iCs/>
              </w:rPr>
              <w:t>“La forza nascosta: scienziate nella fisica e nella storia”.</w:t>
            </w:r>
          </w:p>
          <w:p w14:paraId="42503610" w14:textId="77777777" w:rsidR="00C70266" w:rsidRPr="00972158" w:rsidRDefault="00C70266" w:rsidP="00C01EB0">
            <w:pPr>
              <w:spacing w:line="240" w:lineRule="auto"/>
            </w:pPr>
            <w:r w:rsidRPr="00972158">
              <w:t>Uscita presso il teatro Kursaal Santalucia di Bari, per promuovere la piena ed equa partecipazione di donne nelle scienze.</w:t>
            </w:r>
          </w:p>
          <w:p w14:paraId="1A36E1B3" w14:textId="77777777" w:rsidR="00C70266" w:rsidRPr="00972158" w:rsidRDefault="00C70266" w:rsidP="00C01EB0">
            <w:pPr>
              <w:spacing w:line="360" w:lineRule="auto"/>
            </w:pPr>
          </w:p>
          <w:p w14:paraId="467D5A5B" w14:textId="77777777" w:rsidR="00C70266" w:rsidRPr="00972158" w:rsidRDefault="00C70266" w:rsidP="00C01EB0">
            <w:pPr>
              <w:rPr>
                <w:b/>
                <w:bCs/>
              </w:rPr>
            </w:pPr>
          </w:p>
        </w:tc>
        <w:tc>
          <w:tcPr>
            <w:tcW w:w="1417" w:type="dxa"/>
          </w:tcPr>
          <w:p w14:paraId="52003617" w14:textId="77777777" w:rsidR="00C70266" w:rsidRPr="00972158" w:rsidRDefault="00C70266" w:rsidP="00C01EB0">
            <w:pPr>
              <w:pBdr>
                <w:top w:val="nil"/>
                <w:left w:val="nil"/>
                <w:bottom w:val="nil"/>
                <w:right w:val="nil"/>
                <w:between w:val="nil"/>
              </w:pBdr>
              <w:jc w:val="center"/>
              <w:rPr>
                <w:bCs/>
              </w:rPr>
            </w:pPr>
            <w:r w:rsidRPr="00972158">
              <w:rPr>
                <w:bCs/>
              </w:rPr>
              <w:t>2</w:t>
            </w:r>
          </w:p>
        </w:tc>
      </w:tr>
      <w:tr w:rsidR="00C70266" w:rsidRPr="004E3F6D" w14:paraId="2484DBBE" w14:textId="77777777" w:rsidTr="00C01EB0">
        <w:tc>
          <w:tcPr>
            <w:tcW w:w="2088" w:type="dxa"/>
          </w:tcPr>
          <w:p w14:paraId="309AE2F7" w14:textId="77777777" w:rsidR="00C70266" w:rsidRPr="00972158" w:rsidRDefault="00C70266" w:rsidP="00C01EB0">
            <w:pPr>
              <w:pBdr>
                <w:top w:val="nil"/>
                <w:left w:val="nil"/>
                <w:bottom w:val="nil"/>
                <w:right w:val="nil"/>
                <w:between w:val="nil"/>
              </w:pBdr>
              <w:jc w:val="both"/>
              <w:rPr>
                <w:bCs/>
              </w:rPr>
            </w:pPr>
            <w:r w:rsidRPr="00972158">
              <w:rPr>
                <w:bCs/>
              </w:rPr>
              <w:lastRenderedPageBreak/>
              <w:t>1/03/2025</w:t>
            </w:r>
          </w:p>
        </w:tc>
        <w:tc>
          <w:tcPr>
            <w:tcW w:w="6237" w:type="dxa"/>
          </w:tcPr>
          <w:p w14:paraId="4101E9A2" w14:textId="77777777" w:rsidR="00C70266" w:rsidRPr="00972158" w:rsidRDefault="00C70266" w:rsidP="00C01EB0">
            <w:pPr>
              <w:spacing w:line="240" w:lineRule="auto"/>
              <w:rPr>
                <w:b/>
                <w:iCs/>
              </w:rPr>
            </w:pPr>
            <w:r w:rsidRPr="00972158">
              <w:rPr>
                <w:b/>
                <w:iCs/>
              </w:rPr>
              <w:t>Noi e la nostra scuola</w:t>
            </w:r>
          </w:p>
          <w:p w14:paraId="016CC5C5" w14:textId="77777777" w:rsidR="00C70266" w:rsidRPr="00972158" w:rsidRDefault="00C70266" w:rsidP="00C01EB0">
            <w:pPr>
              <w:spacing w:line="240" w:lineRule="auto"/>
              <w:rPr>
                <w:b/>
                <w:iCs/>
              </w:rPr>
            </w:pPr>
            <w:r w:rsidRPr="00972158">
              <w:t>Nell’ambito del P.N. scuola 21/27, promuovere la scrittura creativa e giornalistica e la costruzione dell’identità dei giovani.</w:t>
            </w:r>
          </w:p>
        </w:tc>
        <w:tc>
          <w:tcPr>
            <w:tcW w:w="1417" w:type="dxa"/>
          </w:tcPr>
          <w:p w14:paraId="44EBC8D8" w14:textId="77777777" w:rsidR="00C70266" w:rsidRPr="00972158" w:rsidRDefault="00C70266" w:rsidP="00C01EB0">
            <w:pPr>
              <w:pBdr>
                <w:top w:val="nil"/>
                <w:left w:val="nil"/>
                <w:bottom w:val="nil"/>
                <w:right w:val="nil"/>
                <w:between w:val="nil"/>
              </w:pBdr>
              <w:jc w:val="center"/>
              <w:rPr>
                <w:bCs/>
              </w:rPr>
            </w:pPr>
            <w:r w:rsidRPr="00972158">
              <w:rPr>
                <w:bCs/>
              </w:rPr>
              <w:t>7</w:t>
            </w:r>
          </w:p>
        </w:tc>
      </w:tr>
      <w:tr w:rsidR="00C70266" w:rsidRPr="004E3F6D" w14:paraId="7B8E684D" w14:textId="77777777" w:rsidTr="00C01EB0">
        <w:tc>
          <w:tcPr>
            <w:tcW w:w="2088" w:type="dxa"/>
          </w:tcPr>
          <w:p w14:paraId="17EEBBBA" w14:textId="77777777" w:rsidR="00C70266" w:rsidRPr="00972158" w:rsidRDefault="00C70266" w:rsidP="00C01EB0">
            <w:pPr>
              <w:pBdr>
                <w:top w:val="nil"/>
                <w:left w:val="nil"/>
                <w:bottom w:val="nil"/>
                <w:right w:val="nil"/>
                <w:between w:val="nil"/>
              </w:pBdr>
              <w:jc w:val="both"/>
              <w:rPr>
                <w:bCs/>
              </w:rPr>
            </w:pPr>
            <w:r w:rsidRPr="00972158">
              <w:rPr>
                <w:bCs/>
              </w:rPr>
              <w:t>5/03/2025</w:t>
            </w:r>
          </w:p>
        </w:tc>
        <w:tc>
          <w:tcPr>
            <w:tcW w:w="6237" w:type="dxa"/>
          </w:tcPr>
          <w:p w14:paraId="3CA48EC9" w14:textId="77777777" w:rsidR="00C70266" w:rsidRPr="00972158" w:rsidRDefault="00C70266" w:rsidP="00C01EB0">
            <w:pPr>
              <w:spacing w:line="240" w:lineRule="auto"/>
            </w:pPr>
            <w:r w:rsidRPr="00972158">
              <w:t>Evento online: “</w:t>
            </w:r>
            <w:r w:rsidRPr="00972158">
              <w:rPr>
                <w:b/>
                <w:bCs/>
              </w:rPr>
              <w:t>Sport e Benessere: tra il dire e il fare</w:t>
            </w:r>
            <w:r w:rsidRPr="00972158">
              <w:t>”.</w:t>
            </w:r>
          </w:p>
          <w:p w14:paraId="1006820D" w14:textId="77777777" w:rsidR="00C70266" w:rsidRPr="00972158" w:rsidRDefault="00C70266" w:rsidP="00C01EB0">
            <w:pPr>
              <w:spacing w:line="240" w:lineRule="auto"/>
              <w:rPr>
                <w:b/>
                <w:iCs/>
              </w:rPr>
            </w:pPr>
          </w:p>
        </w:tc>
        <w:tc>
          <w:tcPr>
            <w:tcW w:w="1417" w:type="dxa"/>
          </w:tcPr>
          <w:p w14:paraId="64B7D5B5" w14:textId="77777777" w:rsidR="00C70266" w:rsidRPr="00972158" w:rsidRDefault="00C70266" w:rsidP="00C01EB0">
            <w:pPr>
              <w:pBdr>
                <w:top w:val="nil"/>
                <w:left w:val="nil"/>
                <w:bottom w:val="nil"/>
                <w:right w:val="nil"/>
                <w:between w:val="nil"/>
              </w:pBdr>
              <w:jc w:val="center"/>
              <w:rPr>
                <w:bCs/>
              </w:rPr>
            </w:pPr>
            <w:r w:rsidRPr="00972158">
              <w:rPr>
                <w:bCs/>
              </w:rPr>
              <w:t>1</w:t>
            </w:r>
          </w:p>
        </w:tc>
      </w:tr>
      <w:tr w:rsidR="00C70266" w:rsidRPr="004E3F6D" w14:paraId="19C394BA" w14:textId="77777777" w:rsidTr="00C01EB0">
        <w:tc>
          <w:tcPr>
            <w:tcW w:w="2088" w:type="dxa"/>
          </w:tcPr>
          <w:p w14:paraId="2144533A" w14:textId="77777777" w:rsidR="00C70266" w:rsidRPr="00972158" w:rsidRDefault="00C70266" w:rsidP="00C01EB0">
            <w:pPr>
              <w:pBdr>
                <w:top w:val="nil"/>
                <w:left w:val="nil"/>
                <w:bottom w:val="nil"/>
                <w:right w:val="nil"/>
                <w:between w:val="nil"/>
              </w:pBdr>
              <w:jc w:val="both"/>
              <w:rPr>
                <w:bCs/>
              </w:rPr>
            </w:pPr>
            <w:r w:rsidRPr="00972158">
              <w:rPr>
                <w:bCs/>
              </w:rPr>
              <w:t>20/03/2025</w:t>
            </w:r>
          </w:p>
        </w:tc>
        <w:tc>
          <w:tcPr>
            <w:tcW w:w="6237" w:type="dxa"/>
          </w:tcPr>
          <w:p w14:paraId="55399848" w14:textId="77777777" w:rsidR="00C70266" w:rsidRPr="00972158" w:rsidRDefault="00C70266" w:rsidP="00C01EB0">
            <w:pPr>
              <w:spacing w:line="240" w:lineRule="auto"/>
              <w:rPr>
                <w:bCs/>
                <w:iCs/>
              </w:rPr>
            </w:pPr>
            <w:r w:rsidRPr="00972158">
              <w:t xml:space="preserve">Evento online: </w:t>
            </w:r>
            <w:r w:rsidRPr="00972158">
              <w:rPr>
                <w:b/>
                <w:bCs/>
              </w:rPr>
              <w:t>“</w:t>
            </w:r>
            <w:proofErr w:type="spellStart"/>
            <w:r w:rsidRPr="00972158">
              <w:rPr>
                <w:b/>
                <w:bCs/>
              </w:rPr>
              <w:t>Inklusion</w:t>
            </w:r>
            <w:proofErr w:type="spellEnd"/>
            <w:r w:rsidRPr="00972158">
              <w:rPr>
                <w:b/>
                <w:bCs/>
              </w:rPr>
              <w:t>: sii la migliore versione di te stesso-</w:t>
            </w:r>
            <w:r w:rsidRPr="00972158">
              <w:rPr>
                <w:b/>
                <w:bCs/>
                <w:iCs/>
              </w:rPr>
              <w:t>Giornata internazionale della felicità</w:t>
            </w:r>
            <w:r w:rsidRPr="00972158">
              <w:rPr>
                <w:bCs/>
                <w:iCs/>
              </w:rPr>
              <w:t>”.</w:t>
            </w:r>
          </w:p>
          <w:p w14:paraId="1D93F58C" w14:textId="77777777" w:rsidR="00C70266" w:rsidRPr="00972158" w:rsidRDefault="00C70266" w:rsidP="00C01EB0">
            <w:pPr>
              <w:spacing w:line="240" w:lineRule="auto"/>
              <w:rPr>
                <w:bCs/>
                <w:iCs/>
              </w:rPr>
            </w:pPr>
          </w:p>
          <w:p w14:paraId="503FCB35" w14:textId="77777777" w:rsidR="00C70266" w:rsidRPr="00972158" w:rsidRDefault="00C70266" w:rsidP="00C01EB0">
            <w:pPr>
              <w:spacing w:line="240" w:lineRule="auto"/>
            </w:pPr>
          </w:p>
        </w:tc>
        <w:tc>
          <w:tcPr>
            <w:tcW w:w="1417" w:type="dxa"/>
          </w:tcPr>
          <w:p w14:paraId="3A6397CE" w14:textId="77777777" w:rsidR="00C70266" w:rsidRPr="00972158" w:rsidRDefault="00C70266" w:rsidP="00C01EB0">
            <w:pPr>
              <w:pBdr>
                <w:top w:val="nil"/>
                <w:left w:val="nil"/>
                <w:bottom w:val="nil"/>
                <w:right w:val="nil"/>
                <w:between w:val="nil"/>
              </w:pBdr>
              <w:jc w:val="center"/>
              <w:rPr>
                <w:bCs/>
              </w:rPr>
            </w:pPr>
            <w:r w:rsidRPr="00972158">
              <w:rPr>
                <w:bCs/>
              </w:rPr>
              <w:t>1</w:t>
            </w:r>
          </w:p>
        </w:tc>
      </w:tr>
      <w:tr w:rsidR="00C70266" w:rsidRPr="004E3F6D" w14:paraId="0852CAC0" w14:textId="77777777" w:rsidTr="00C01EB0">
        <w:tc>
          <w:tcPr>
            <w:tcW w:w="2088" w:type="dxa"/>
          </w:tcPr>
          <w:p w14:paraId="7F2D63B5" w14:textId="77777777" w:rsidR="00C70266" w:rsidRPr="00972158" w:rsidRDefault="00C70266" w:rsidP="00C01EB0">
            <w:pPr>
              <w:pBdr>
                <w:top w:val="nil"/>
                <w:left w:val="nil"/>
                <w:bottom w:val="nil"/>
                <w:right w:val="nil"/>
                <w:between w:val="nil"/>
              </w:pBdr>
              <w:jc w:val="both"/>
              <w:rPr>
                <w:bCs/>
              </w:rPr>
            </w:pPr>
            <w:r w:rsidRPr="00972158">
              <w:rPr>
                <w:bCs/>
              </w:rPr>
              <w:t>Dal 21 al 24-10-2024</w:t>
            </w:r>
          </w:p>
        </w:tc>
        <w:tc>
          <w:tcPr>
            <w:tcW w:w="6237" w:type="dxa"/>
          </w:tcPr>
          <w:p w14:paraId="0B57032E" w14:textId="77777777" w:rsidR="00C70266" w:rsidRPr="00972158" w:rsidRDefault="00C70266" w:rsidP="00C01EB0">
            <w:pPr>
              <w:spacing w:line="240" w:lineRule="auto"/>
              <w:rPr>
                <w:b/>
                <w:iCs/>
              </w:rPr>
            </w:pPr>
            <w:r w:rsidRPr="00972158">
              <w:rPr>
                <w:b/>
                <w:iCs/>
              </w:rPr>
              <w:t>Viaggio di istruzione Tour della Magna Grecia</w:t>
            </w:r>
          </w:p>
          <w:p w14:paraId="2421A8E5" w14:textId="77777777" w:rsidR="00C70266" w:rsidRPr="00972158" w:rsidRDefault="00C70266" w:rsidP="00C01EB0">
            <w:pPr>
              <w:spacing w:line="240" w:lineRule="auto"/>
            </w:pPr>
          </w:p>
        </w:tc>
        <w:tc>
          <w:tcPr>
            <w:tcW w:w="1417" w:type="dxa"/>
          </w:tcPr>
          <w:p w14:paraId="3A5920F9" w14:textId="77777777" w:rsidR="00C70266" w:rsidRPr="00972158" w:rsidRDefault="00C70266" w:rsidP="00C01EB0">
            <w:pPr>
              <w:pBdr>
                <w:top w:val="nil"/>
                <w:left w:val="nil"/>
                <w:bottom w:val="nil"/>
                <w:right w:val="nil"/>
                <w:between w:val="nil"/>
              </w:pBdr>
              <w:jc w:val="center"/>
              <w:rPr>
                <w:bCs/>
              </w:rPr>
            </w:pPr>
            <w:r w:rsidRPr="00972158">
              <w:rPr>
                <w:bCs/>
              </w:rPr>
              <w:t>6</w:t>
            </w:r>
          </w:p>
        </w:tc>
      </w:tr>
      <w:tr w:rsidR="00C70266" w:rsidRPr="004E3F6D" w14:paraId="4AE7E890" w14:textId="77777777" w:rsidTr="00C01EB0">
        <w:tc>
          <w:tcPr>
            <w:tcW w:w="2088" w:type="dxa"/>
          </w:tcPr>
          <w:p w14:paraId="6B38D681" w14:textId="77777777" w:rsidR="00C70266" w:rsidRPr="00972158" w:rsidRDefault="00C70266" w:rsidP="00C01EB0">
            <w:pPr>
              <w:pBdr>
                <w:top w:val="nil"/>
                <w:left w:val="nil"/>
                <w:bottom w:val="nil"/>
                <w:right w:val="nil"/>
                <w:between w:val="nil"/>
              </w:pBdr>
              <w:jc w:val="both"/>
              <w:rPr>
                <w:bCs/>
              </w:rPr>
            </w:pPr>
            <w:r w:rsidRPr="00972158">
              <w:rPr>
                <w:bCs/>
              </w:rPr>
              <w:t>7 e 8-11-2024</w:t>
            </w:r>
          </w:p>
        </w:tc>
        <w:tc>
          <w:tcPr>
            <w:tcW w:w="6237" w:type="dxa"/>
          </w:tcPr>
          <w:p w14:paraId="7E89F9E3" w14:textId="77777777" w:rsidR="00C70266" w:rsidRPr="00972158" w:rsidRDefault="00C70266" w:rsidP="00C01EB0">
            <w:pPr>
              <w:spacing w:line="240" w:lineRule="auto"/>
              <w:rPr>
                <w:b/>
                <w:iCs/>
              </w:rPr>
            </w:pPr>
            <w:r w:rsidRPr="00972158">
              <w:rPr>
                <w:b/>
                <w:iCs/>
              </w:rPr>
              <w:t>Orienta…Menti per il futuro</w:t>
            </w:r>
          </w:p>
          <w:p w14:paraId="0E447061" w14:textId="77777777" w:rsidR="00C70266" w:rsidRPr="00972158" w:rsidRDefault="00C70266" w:rsidP="00C01EB0">
            <w:pPr>
              <w:spacing w:line="240" w:lineRule="auto"/>
              <w:rPr>
                <w:b/>
                <w:iCs/>
              </w:rPr>
            </w:pPr>
          </w:p>
        </w:tc>
        <w:tc>
          <w:tcPr>
            <w:tcW w:w="1417" w:type="dxa"/>
          </w:tcPr>
          <w:p w14:paraId="7297F6E7" w14:textId="77777777" w:rsidR="00C70266" w:rsidRPr="00972158" w:rsidRDefault="00C70266" w:rsidP="00C01EB0">
            <w:pPr>
              <w:pBdr>
                <w:top w:val="nil"/>
                <w:left w:val="nil"/>
                <w:bottom w:val="nil"/>
                <w:right w:val="nil"/>
                <w:between w:val="nil"/>
              </w:pBdr>
              <w:jc w:val="center"/>
              <w:rPr>
                <w:bCs/>
              </w:rPr>
            </w:pPr>
            <w:r w:rsidRPr="00972158">
              <w:rPr>
                <w:bCs/>
              </w:rPr>
              <w:t>3</w:t>
            </w:r>
          </w:p>
        </w:tc>
      </w:tr>
      <w:tr w:rsidR="00C70266" w:rsidRPr="004E3F6D" w14:paraId="3E1374C6" w14:textId="77777777" w:rsidTr="00C01EB0">
        <w:tc>
          <w:tcPr>
            <w:tcW w:w="2088" w:type="dxa"/>
          </w:tcPr>
          <w:p w14:paraId="3DD1C4D7" w14:textId="77777777" w:rsidR="00C70266" w:rsidRPr="00972158" w:rsidRDefault="00C70266" w:rsidP="00C01EB0">
            <w:pPr>
              <w:pBdr>
                <w:top w:val="nil"/>
                <w:left w:val="nil"/>
                <w:bottom w:val="nil"/>
                <w:right w:val="nil"/>
                <w:between w:val="nil"/>
              </w:pBdr>
              <w:jc w:val="both"/>
              <w:rPr>
                <w:bCs/>
              </w:rPr>
            </w:pPr>
            <w:r w:rsidRPr="00972158">
              <w:rPr>
                <w:bCs/>
              </w:rPr>
              <w:t>11-11-2024</w:t>
            </w:r>
          </w:p>
        </w:tc>
        <w:tc>
          <w:tcPr>
            <w:tcW w:w="6237" w:type="dxa"/>
          </w:tcPr>
          <w:p w14:paraId="33792E7E" w14:textId="77777777" w:rsidR="00C70266" w:rsidRPr="00972158" w:rsidRDefault="00C70266" w:rsidP="00C01EB0">
            <w:pPr>
              <w:spacing w:line="240" w:lineRule="auto"/>
              <w:rPr>
                <w:b/>
                <w:iCs/>
              </w:rPr>
            </w:pPr>
            <w:r w:rsidRPr="00972158">
              <w:rPr>
                <w:b/>
                <w:iCs/>
              </w:rPr>
              <w:t xml:space="preserve">Giornata internazionale della scienza per la pace e lo sviluppo </w:t>
            </w:r>
          </w:p>
          <w:p w14:paraId="4AF96F11" w14:textId="77777777" w:rsidR="00C70266" w:rsidRPr="00972158" w:rsidRDefault="00C70266" w:rsidP="00C01EB0">
            <w:pPr>
              <w:spacing w:line="360" w:lineRule="auto"/>
              <w:rPr>
                <w:bCs/>
                <w:iCs/>
              </w:rPr>
            </w:pPr>
          </w:p>
          <w:p w14:paraId="5E26AA1A" w14:textId="77777777" w:rsidR="00C70266" w:rsidRPr="00972158" w:rsidRDefault="00C70266" w:rsidP="00C01EB0">
            <w:pPr>
              <w:spacing w:line="240" w:lineRule="auto"/>
              <w:rPr>
                <w:b/>
                <w:iCs/>
              </w:rPr>
            </w:pPr>
          </w:p>
        </w:tc>
        <w:tc>
          <w:tcPr>
            <w:tcW w:w="1417" w:type="dxa"/>
          </w:tcPr>
          <w:p w14:paraId="0C5899DD" w14:textId="77777777" w:rsidR="00C70266" w:rsidRPr="00972158" w:rsidRDefault="00C70266" w:rsidP="00C01EB0">
            <w:pPr>
              <w:pBdr>
                <w:top w:val="nil"/>
                <w:left w:val="nil"/>
                <w:bottom w:val="nil"/>
                <w:right w:val="nil"/>
                <w:between w:val="nil"/>
              </w:pBdr>
              <w:jc w:val="center"/>
              <w:rPr>
                <w:bCs/>
              </w:rPr>
            </w:pPr>
            <w:r w:rsidRPr="00972158">
              <w:rPr>
                <w:bCs/>
              </w:rPr>
              <w:t>2</w:t>
            </w:r>
          </w:p>
        </w:tc>
      </w:tr>
      <w:tr w:rsidR="00C70266" w:rsidRPr="004E3F6D" w14:paraId="1CF72803" w14:textId="77777777" w:rsidTr="00C01EB0">
        <w:tc>
          <w:tcPr>
            <w:tcW w:w="2088" w:type="dxa"/>
          </w:tcPr>
          <w:p w14:paraId="0B73A055" w14:textId="77777777" w:rsidR="00C70266" w:rsidRPr="00972158" w:rsidRDefault="00C70266" w:rsidP="00C01EB0">
            <w:pPr>
              <w:pBdr>
                <w:top w:val="nil"/>
                <w:left w:val="nil"/>
                <w:bottom w:val="nil"/>
                <w:right w:val="nil"/>
                <w:between w:val="nil"/>
              </w:pBdr>
              <w:jc w:val="both"/>
              <w:rPr>
                <w:bCs/>
              </w:rPr>
            </w:pPr>
            <w:r w:rsidRPr="00972158">
              <w:rPr>
                <w:bCs/>
              </w:rPr>
              <w:t>27-28-29/01/2025</w:t>
            </w:r>
          </w:p>
        </w:tc>
        <w:tc>
          <w:tcPr>
            <w:tcW w:w="6237" w:type="dxa"/>
          </w:tcPr>
          <w:p w14:paraId="6DDA8C88" w14:textId="77777777" w:rsidR="00C70266" w:rsidRPr="00972158" w:rsidRDefault="00C70266" w:rsidP="00C01EB0">
            <w:pPr>
              <w:spacing w:line="240" w:lineRule="auto"/>
              <w:rPr>
                <w:b/>
                <w:iCs/>
              </w:rPr>
            </w:pPr>
            <w:r w:rsidRPr="00972158">
              <w:rPr>
                <w:b/>
                <w:iCs/>
              </w:rPr>
              <w:t>Web Mythology</w:t>
            </w:r>
          </w:p>
          <w:p w14:paraId="744E2B53" w14:textId="77777777" w:rsidR="00C70266" w:rsidRPr="00972158" w:rsidRDefault="00C70266" w:rsidP="00C01EB0">
            <w:pPr>
              <w:spacing w:line="240" w:lineRule="auto"/>
            </w:pPr>
            <w:r w:rsidRPr="00972158">
              <w:t xml:space="preserve">In collaborazione con l’Università di Foggia, didattica innovativa digitale </w:t>
            </w:r>
          </w:p>
          <w:p w14:paraId="75E0FAF9" w14:textId="77777777" w:rsidR="00C70266" w:rsidRPr="00972158" w:rsidRDefault="00C70266" w:rsidP="00C01EB0">
            <w:pPr>
              <w:spacing w:line="240" w:lineRule="auto"/>
              <w:rPr>
                <w:b/>
                <w:iCs/>
              </w:rPr>
            </w:pPr>
          </w:p>
        </w:tc>
        <w:tc>
          <w:tcPr>
            <w:tcW w:w="1417" w:type="dxa"/>
          </w:tcPr>
          <w:p w14:paraId="53090AFB" w14:textId="77777777" w:rsidR="00C70266" w:rsidRPr="00972158" w:rsidRDefault="00C70266" w:rsidP="00C01EB0">
            <w:pPr>
              <w:pBdr>
                <w:top w:val="nil"/>
                <w:left w:val="nil"/>
                <w:bottom w:val="nil"/>
                <w:right w:val="nil"/>
                <w:between w:val="nil"/>
              </w:pBdr>
              <w:jc w:val="center"/>
              <w:rPr>
                <w:bCs/>
              </w:rPr>
            </w:pPr>
            <w:r w:rsidRPr="00972158">
              <w:rPr>
                <w:bCs/>
              </w:rPr>
              <w:t>4</w:t>
            </w:r>
          </w:p>
        </w:tc>
      </w:tr>
      <w:tr w:rsidR="00C70266" w:rsidRPr="004E3F6D" w14:paraId="0673976A" w14:textId="77777777" w:rsidTr="00C01EB0">
        <w:tc>
          <w:tcPr>
            <w:tcW w:w="2088" w:type="dxa"/>
          </w:tcPr>
          <w:p w14:paraId="50C6B2FC" w14:textId="77777777" w:rsidR="00C70266" w:rsidRPr="00972158" w:rsidRDefault="00C70266" w:rsidP="00C01EB0">
            <w:pPr>
              <w:pBdr>
                <w:top w:val="nil"/>
                <w:left w:val="nil"/>
                <w:bottom w:val="nil"/>
                <w:right w:val="nil"/>
                <w:between w:val="nil"/>
              </w:pBdr>
              <w:jc w:val="both"/>
              <w:rPr>
                <w:bCs/>
              </w:rPr>
            </w:pPr>
            <w:r w:rsidRPr="00972158">
              <w:rPr>
                <w:bCs/>
              </w:rPr>
              <w:t>Dal 13 al 16/02/2025</w:t>
            </w:r>
          </w:p>
        </w:tc>
        <w:tc>
          <w:tcPr>
            <w:tcW w:w="6237" w:type="dxa"/>
          </w:tcPr>
          <w:p w14:paraId="71CD5AB7" w14:textId="77777777" w:rsidR="00C70266" w:rsidRPr="00972158" w:rsidRDefault="00C70266" w:rsidP="00C01EB0">
            <w:pPr>
              <w:spacing w:line="240" w:lineRule="auto"/>
              <w:rPr>
                <w:b/>
              </w:rPr>
            </w:pPr>
            <w:r w:rsidRPr="00972158">
              <w:rPr>
                <w:b/>
              </w:rPr>
              <w:t>Visita al CERN di Ginevra</w:t>
            </w:r>
          </w:p>
          <w:p w14:paraId="6E1E1145" w14:textId="77777777" w:rsidR="00C70266" w:rsidRPr="00972158" w:rsidRDefault="00C70266" w:rsidP="00C01EB0">
            <w:pPr>
              <w:pBdr>
                <w:top w:val="nil"/>
                <w:left w:val="nil"/>
                <w:bottom w:val="nil"/>
                <w:right w:val="nil"/>
                <w:between w:val="nil"/>
              </w:pBdr>
              <w:spacing w:line="240" w:lineRule="auto"/>
            </w:pPr>
            <w:r w:rsidRPr="00972158">
              <w:t xml:space="preserve">Nell’ambito del PNRR - DM 65/2023 STEM e Multilingue, partecipazione al modulo </w:t>
            </w:r>
            <w:r w:rsidRPr="00972158">
              <w:rPr>
                <w:i/>
              </w:rPr>
              <w:t xml:space="preserve">Incontri con le scienze </w:t>
            </w:r>
          </w:p>
          <w:p w14:paraId="12896866" w14:textId="77777777" w:rsidR="00C70266" w:rsidRPr="00972158" w:rsidRDefault="00C70266" w:rsidP="00C01EB0">
            <w:pPr>
              <w:spacing w:line="240" w:lineRule="auto"/>
              <w:rPr>
                <w:bCs/>
              </w:rPr>
            </w:pPr>
          </w:p>
          <w:p w14:paraId="3C76CCEC" w14:textId="77777777" w:rsidR="00C70266" w:rsidRPr="00972158" w:rsidRDefault="00C70266" w:rsidP="00C01EB0">
            <w:pPr>
              <w:spacing w:line="240" w:lineRule="auto"/>
              <w:rPr>
                <w:b/>
                <w:iCs/>
              </w:rPr>
            </w:pPr>
          </w:p>
        </w:tc>
        <w:tc>
          <w:tcPr>
            <w:tcW w:w="1417" w:type="dxa"/>
          </w:tcPr>
          <w:p w14:paraId="34A05898" w14:textId="77777777" w:rsidR="00C70266" w:rsidRPr="00972158" w:rsidRDefault="00C70266" w:rsidP="00C01EB0">
            <w:pPr>
              <w:pBdr>
                <w:top w:val="nil"/>
                <w:left w:val="nil"/>
                <w:bottom w:val="nil"/>
                <w:right w:val="nil"/>
                <w:between w:val="nil"/>
              </w:pBdr>
              <w:jc w:val="center"/>
              <w:rPr>
                <w:bCs/>
              </w:rPr>
            </w:pPr>
            <w:r w:rsidRPr="00972158">
              <w:rPr>
                <w:bCs/>
              </w:rPr>
              <w:t>8</w:t>
            </w:r>
          </w:p>
        </w:tc>
      </w:tr>
      <w:tr w:rsidR="00C70266" w:rsidRPr="004E3F6D" w14:paraId="592FEBF3" w14:textId="77777777" w:rsidTr="00C01EB0">
        <w:tc>
          <w:tcPr>
            <w:tcW w:w="2088" w:type="dxa"/>
          </w:tcPr>
          <w:p w14:paraId="1B8468F8" w14:textId="77777777" w:rsidR="00C70266" w:rsidRPr="00972158" w:rsidRDefault="00C70266" w:rsidP="00C01EB0">
            <w:pPr>
              <w:pBdr>
                <w:top w:val="nil"/>
                <w:left w:val="nil"/>
                <w:bottom w:val="nil"/>
                <w:right w:val="nil"/>
                <w:between w:val="nil"/>
              </w:pBdr>
              <w:jc w:val="both"/>
              <w:rPr>
                <w:bCs/>
              </w:rPr>
            </w:pPr>
            <w:r w:rsidRPr="00972158">
              <w:rPr>
                <w:bCs/>
              </w:rPr>
              <w:t>1-04-2025</w:t>
            </w:r>
          </w:p>
        </w:tc>
        <w:tc>
          <w:tcPr>
            <w:tcW w:w="6237" w:type="dxa"/>
          </w:tcPr>
          <w:p w14:paraId="41BBB30F" w14:textId="77777777" w:rsidR="00C70266" w:rsidRPr="00972158" w:rsidRDefault="00C70266" w:rsidP="00C01EB0">
            <w:pPr>
              <w:spacing w:line="240" w:lineRule="auto"/>
              <w:rPr>
                <w:b/>
              </w:rPr>
            </w:pPr>
            <w:r w:rsidRPr="00972158">
              <w:rPr>
                <w:b/>
              </w:rPr>
              <w:t>Uscita a Napoli, Città della Scienza</w:t>
            </w:r>
          </w:p>
          <w:p w14:paraId="58D10C6E" w14:textId="77777777" w:rsidR="00C70266" w:rsidRPr="00972158" w:rsidRDefault="00C70266" w:rsidP="00C01EB0">
            <w:pPr>
              <w:spacing w:line="240" w:lineRule="auto"/>
              <w:rPr>
                <w:b/>
                <w:iCs/>
              </w:rPr>
            </w:pPr>
          </w:p>
        </w:tc>
        <w:tc>
          <w:tcPr>
            <w:tcW w:w="1417" w:type="dxa"/>
          </w:tcPr>
          <w:p w14:paraId="66D6CAD3" w14:textId="77777777" w:rsidR="00C70266" w:rsidRPr="00972158" w:rsidRDefault="00C70266" w:rsidP="00C01EB0">
            <w:pPr>
              <w:pBdr>
                <w:top w:val="nil"/>
                <w:left w:val="nil"/>
                <w:bottom w:val="nil"/>
                <w:right w:val="nil"/>
                <w:between w:val="nil"/>
              </w:pBdr>
              <w:jc w:val="center"/>
              <w:rPr>
                <w:bCs/>
              </w:rPr>
            </w:pPr>
            <w:r w:rsidRPr="00972158">
              <w:rPr>
                <w:bCs/>
              </w:rPr>
              <w:t>2</w:t>
            </w:r>
          </w:p>
        </w:tc>
      </w:tr>
      <w:tr w:rsidR="00C70266" w:rsidRPr="004E3F6D" w14:paraId="345EA28A" w14:textId="77777777" w:rsidTr="00C01EB0">
        <w:tc>
          <w:tcPr>
            <w:tcW w:w="2088" w:type="dxa"/>
          </w:tcPr>
          <w:p w14:paraId="1E7BA751" w14:textId="77777777" w:rsidR="00C70266" w:rsidRPr="00972158" w:rsidRDefault="00C70266" w:rsidP="00C01EB0">
            <w:pPr>
              <w:pBdr>
                <w:top w:val="nil"/>
                <w:left w:val="nil"/>
                <w:bottom w:val="nil"/>
                <w:right w:val="nil"/>
                <w:between w:val="nil"/>
              </w:pBdr>
              <w:jc w:val="both"/>
              <w:rPr>
                <w:bCs/>
              </w:rPr>
            </w:pPr>
            <w:r w:rsidRPr="00972158">
              <w:rPr>
                <w:bCs/>
              </w:rPr>
              <w:t>13 febbraio 2025</w:t>
            </w:r>
          </w:p>
        </w:tc>
        <w:tc>
          <w:tcPr>
            <w:tcW w:w="6237" w:type="dxa"/>
          </w:tcPr>
          <w:p w14:paraId="08CE8055" w14:textId="77777777" w:rsidR="00C70266" w:rsidRPr="00972158" w:rsidRDefault="00C70266" w:rsidP="00C01EB0">
            <w:pPr>
              <w:pBdr>
                <w:top w:val="nil"/>
                <w:left w:val="nil"/>
                <w:bottom w:val="nil"/>
                <w:right w:val="nil"/>
                <w:between w:val="nil"/>
              </w:pBdr>
              <w:spacing w:before="60"/>
              <w:jc w:val="both"/>
              <w:rPr>
                <w:b/>
                <w:bCs/>
              </w:rPr>
            </w:pPr>
            <w:r w:rsidRPr="00972158">
              <w:rPr>
                <w:b/>
                <w:bCs/>
              </w:rPr>
              <w:t>Evento online:</w:t>
            </w:r>
          </w:p>
          <w:p w14:paraId="751DEF4E" w14:textId="77777777" w:rsidR="00C70266" w:rsidRPr="00972158" w:rsidRDefault="00C70266" w:rsidP="00C01EB0">
            <w:pPr>
              <w:pBdr>
                <w:top w:val="nil"/>
                <w:left w:val="nil"/>
                <w:bottom w:val="nil"/>
                <w:right w:val="nil"/>
                <w:between w:val="nil"/>
              </w:pBdr>
              <w:spacing w:before="60"/>
              <w:jc w:val="both"/>
            </w:pPr>
            <w:r w:rsidRPr="00972158">
              <w:rPr>
                <w:b/>
                <w:bCs/>
              </w:rPr>
              <w:t>“Le professioni del riciclo</w:t>
            </w:r>
            <w:r w:rsidRPr="00972158">
              <w:t>: gestione dei rifiuti e riciclo degli imballaggi in plastica”.</w:t>
            </w:r>
          </w:p>
          <w:p w14:paraId="1872668B" w14:textId="77777777" w:rsidR="00C70266" w:rsidRPr="00972158" w:rsidRDefault="00C70266" w:rsidP="00C01EB0">
            <w:pPr>
              <w:pBdr>
                <w:top w:val="nil"/>
                <w:left w:val="nil"/>
                <w:bottom w:val="nil"/>
                <w:right w:val="nil"/>
                <w:between w:val="nil"/>
              </w:pBdr>
              <w:jc w:val="both"/>
              <w:rPr>
                <w:bCs/>
              </w:rPr>
            </w:pPr>
          </w:p>
        </w:tc>
        <w:tc>
          <w:tcPr>
            <w:tcW w:w="1417" w:type="dxa"/>
          </w:tcPr>
          <w:p w14:paraId="77D4A8DA" w14:textId="77777777" w:rsidR="00C70266" w:rsidRPr="00972158" w:rsidRDefault="00C70266" w:rsidP="00C01EB0">
            <w:pPr>
              <w:pBdr>
                <w:top w:val="nil"/>
                <w:left w:val="nil"/>
                <w:bottom w:val="nil"/>
                <w:right w:val="nil"/>
                <w:between w:val="nil"/>
              </w:pBdr>
              <w:jc w:val="center"/>
              <w:rPr>
                <w:bCs/>
              </w:rPr>
            </w:pPr>
            <w:r w:rsidRPr="00972158">
              <w:rPr>
                <w:bCs/>
              </w:rPr>
              <w:t>1</w:t>
            </w:r>
          </w:p>
        </w:tc>
      </w:tr>
      <w:tr w:rsidR="00C70266" w:rsidRPr="004E3F6D" w14:paraId="1F4D921C" w14:textId="77777777" w:rsidTr="00C01EB0">
        <w:tc>
          <w:tcPr>
            <w:tcW w:w="2088" w:type="dxa"/>
          </w:tcPr>
          <w:p w14:paraId="2D8E5EFA" w14:textId="77777777" w:rsidR="00C70266" w:rsidRPr="00972158" w:rsidRDefault="00C70266" w:rsidP="00C01EB0">
            <w:pPr>
              <w:pBdr>
                <w:top w:val="nil"/>
                <w:left w:val="nil"/>
                <w:bottom w:val="nil"/>
                <w:right w:val="nil"/>
                <w:between w:val="nil"/>
              </w:pBdr>
              <w:jc w:val="both"/>
              <w:rPr>
                <w:bCs/>
              </w:rPr>
            </w:pPr>
            <w:r w:rsidRPr="00972158">
              <w:rPr>
                <w:bCs/>
              </w:rPr>
              <w:t>17/02/2025</w:t>
            </w:r>
          </w:p>
        </w:tc>
        <w:tc>
          <w:tcPr>
            <w:tcW w:w="6237" w:type="dxa"/>
          </w:tcPr>
          <w:p w14:paraId="49DE644D" w14:textId="77777777" w:rsidR="00C70266" w:rsidRPr="00972158" w:rsidRDefault="00C70266" w:rsidP="00C01EB0">
            <w:pPr>
              <w:pBdr>
                <w:top w:val="nil"/>
                <w:left w:val="nil"/>
                <w:bottom w:val="nil"/>
                <w:right w:val="nil"/>
                <w:between w:val="nil"/>
              </w:pBdr>
              <w:jc w:val="both"/>
              <w:rPr>
                <w:b/>
                <w:bCs/>
              </w:rPr>
            </w:pPr>
            <w:r w:rsidRPr="00972158">
              <w:rPr>
                <w:b/>
                <w:bCs/>
              </w:rPr>
              <w:t>Incontro con studenti e genitori:</w:t>
            </w:r>
          </w:p>
          <w:p w14:paraId="73BAC2C0" w14:textId="77777777" w:rsidR="00C70266" w:rsidRPr="00972158" w:rsidRDefault="00C70266" w:rsidP="00C70266">
            <w:pPr>
              <w:numPr>
                <w:ilvl w:val="0"/>
                <w:numId w:val="1"/>
              </w:numPr>
              <w:pBdr>
                <w:top w:val="nil"/>
                <w:left w:val="nil"/>
                <w:bottom w:val="nil"/>
                <w:right w:val="nil"/>
                <w:between w:val="nil"/>
              </w:pBdr>
              <w:spacing w:line="240" w:lineRule="auto"/>
              <w:jc w:val="both"/>
            </w:pPr>
            <w:r w:rsidRPr="00972158">
              <w:t>conoscere la normativa</w:t>
            </w:r>
          </w:p>
          <w:p w14:paraId="5ECE255A" w14:textId="77777777" w:rsidR="00C70266" w:rsidRPr="00972158" w:rsidRDefault="00C70266" w:rsidP="00C70266">
            <w:pPr>
              <w:numPr>
                <w:ilvl w:val="0"/>
                <w:numId w:val="1"/>
              </w:numPr>
              <w:pBdr>
                <w:top w:val="nil"/>
                <w:left w:val="nil"/>
                <w:bottom w:val="nil"/>
                <w:right w:val="nil"/>
                <w:between w:val="nil"/>
              </w:pBdr>
              <w:spacing w:line="240" w:lineRule="auto"/>
              <w:jc w:val="both"/>
            </w:pPr>
            <w:r w:rsidRPr="00972158">
              <w:t>presentazione del percorso</w:t>
            </w:r>
          </w:p>
          <w:p w14:paraId="257BD33A" w14:textId="77777777" w:rsidR="00C70266" w:rsidRPr="00972158" w:rsidRDefault="00C70266" w:rsidP="00C70266">
            <w:pPr>
              <w:numPr>
                <w:ilvl w:val="0"/>
                <w:numId w:val="1"/>
              </w:numPr>
              <w:pBdr>
                <w:top w:val="nil"/>
                <w:left w:val="nil"/>
                <w:bottom w:val="nil"/>
                <w:right w:val="nil"/>
                <w:between w:val="nil"/>
              </w:pBdr>
              <w:spacing w:line="240" w:lineRule="auto"/>
              <w:jc w:val="both"/>
            </w:pPr>
            <w:r w:rsidRPr="00972158">
              <w:t>info e navigazione piattaforma UNICA</w:t>
            </w:r>
          </w:p>
          <w:p w14:paraId="1A631045" w14:textId="77777777" w:rsidR="00C70266" w:rsidRPr="00972158" w:rsidRDefault="00C70266" w:rsidP="00C70266">
            <w:pPr>
              <w:numPr>
                <w:ilvl w:val="0"/>
                <w:numId w:val="1"/>
              </w:numPr>
              <w:pBdr>
                <w:top w:val="nil"/>
                <w:left w:val="nil"/>
                <w:bottom w:val="nil"/>
                <w:right w:val="nil"/>
                <w:between w:val="nil"/>
              </w:pBdr>
              <w:spacing w:line="240" w:lineRule="auto"/>
              <w:jc w:val="both"/>
            </w:pPr>
            <w:r w:rsidRPr="00972158">
              <w:t>Sportello</w:t>
            </w:r>
          </w:p>
          <w:p w14:paraId="6573E362" w14:textId="77777777" w:rsidR="00C70266" w:rsidRPr="00972158" w:rsidRDefault="00C70266" w:rsidP="00C01EB0">
            <w:pPr>
              <w:pBdr>
                <w:top w:val="nil"/>
                <w:left w:val="nil"/>
                <w:bottom w:val="nil"/>
                <w:right w:val="nil"/>
                <w:between w:val="nil"/>
              </w:pBdr>
              <w:jc w:val="both"/>
              <w:rPr>
                <w:bCs/>
              </w:rPr>
            </w:pPr>
          </w:p>
        </w:tc>
        <w:tc>
          <w:tcPr>
            <w:tcW w:w="1417" w:type="dxa"/>
          </w:tcPr>
          <w:p w14:paraId="29E708E9" w14:textId="77777777" w:rsidR="00C70266" w:rsidRPr="00972158" w:rsidRDefault="00C70266" w:rsidP="00C01EB0">
            <w:pPr>
              <w:pBdr>
                <w:top w:val="nil"/>
                <w:left w:val="nil"/>
                <w:bottom w:val="nil"/>
                <w:right w:val="nil"/>
                <w:between w:val="nil"/>
              </w:pBdr>
              <w:jc w:val="center"/>
              <w:rPr>
                <w:bCs/>
              </w:rPr>
            </w:pPr>
            <w:r w:rsidRPr="00972158">
              <w:rPr>
                <w:bCs/>
              </w:rPr>
              <w:t>2</w:t>
            </w:r>
          </w:p>
        </w:tc>
      </w:tr>
      <w:tr w:rsidR="00C70266" w:rsidRPr="004E3F6D" w14:paraId="3F7EC1EB" w14:textId="77777777" w:rsidTr="00C01EB0">
        <w:tc>
          <w:tcPr>
            <w:tcW w:w="2088" w:type="dxa"/>
          </w:tcPr>
          <w:p w14:paraId="7DEB103D" w14:textId="77777777" w:rsidR="00C70266" w:rsidRPr="00972158" w:rsidRDefault="00C70266" w:rsidP="00C01EB0">
            <w:pPr>
              <w:pBdr>
                <w:top w:val="nil"/>
                <w:left w:val="nil"/>
                <w:bottom w:val="nil"/>
                <w:right w:val="nil"/>
                <w:between w:val="nil"/>
              </w:pBdr>
              <w:jc w:val="both"/>
              <w:rPr>
                <w:bCs/>
              </w:rPr>
            </w:pPr>
          </w:p>
        </w:tc>
        <w:tc>
          <w:tcPr>
            <w:tcW w:w="6237" w:type="dxa"/>
          </w:tcPr>
          <w:p w14:paraId="3DDAECB8" w14:textId="77777777" w:rsidR="00C70266" w:rsidRPr="00972158" w:rsidRDefault="00C70266" w:rsidP="00C01EB0">
            <w:pPr>
              <w:pBdr>
                <w:top w:val="nil"/>
                <w:left w:val="nil"/>
                <w:bottom w:val="nil"/>
                <w:right w:val="nil"/>
                <w:between w:val="nil"/>
              </w:pBdr>
              <w:jc w:val="both"/>
              <w:rPr>
                <w:bCs/>
              </w:rPr>
            </w:pPr>
          </w:p>
        </w:tc>
        <w:tc>
          <w:tcPr>
            <w:tcW w:w="1417" w:type="dxa"/>
          </w:tcPr>
          <w:p w14:paraId="12B832BA" w14:textId="77777777" w:rsidR="00C70266" w:rsidRPr="00972158" w:rsidRDefault="00C70266" w:rsidP="00C01EB0">
            <w:pPr>
              <w:pBdr>
                <w:top w:val="nil"/>
                <w:left w:val="nil"/>
                <w:bottom w:val="nil"/>
                <w:right w:val="nil"/>
                <w:between w:val="nil"/>
              </w:pBdr>
              <w:jc w:val="center"/>
              <w:rPr>
                <w:bCs/>
              </w:rPr>
            </w:pPr>
          </w:p>
        </w:tc>
      </w:tr>
      <w:tr w:rsidR="00C70266" w:rsidRPr="004E3F6D" w14:paraId="6B38E838" w14:textId="77777777" w:rsidTr="00C01EB0">
        <w:tc>
          <w:tcPr>
            <w:tcW w:w="2088" w:type="dxa"/>
          </w:tcPr>
          <w:p w14:paraId="7CE21E9F" w14:textId="77777777" w:rsidR="00C70266" w:rsidRPr="00972158" w:rsidRDefault="00C70266" w:rsidP="00C01EB0">
            <w:pPr>
              <w:pBdr>
                <w:top w:val="nil"/>
                <w:left w:val="nil"/>
                <w:bottom w:val="nil"/>
                <w:right w:val="nil"/>
                <w:between w:val="nil"/>
              </w:pBdr>
              <w:jc w:val="both"/>
              <w:rPr>
                <w:bCs/>
              </w:rPr>
            </w:pPr>
            <w:r w:rsidRPr="00972158">
              <w:rPr>
                <w:bCs/>
              </w:rPr>
              <w:t>Dal 14-05 al 16-05-25</w:t>
            </w:r>
          </w:p>
        </w:tc>
        <w:tc>
          <w:tcPr>
            <w:tcW w:w="6237" w:type="dxa"/>
          </w:tcPr>
          <w:p w14:paraId="09BDBA31" w14:textId="77777777" w:rsidR="00C70266" w:rsidRPr="00972158" w:rsidRDefault="00C70266" w:rsidP="00C01EB0">
            <w:pPr>
              <w:pBdr>
                <w:top w:val="nil"/>
                <w:left w:val="nil"/>
                <w:bottom w:val="nil"/>
                <w:right w:val="nil"/>
                <w:between w:val="nil"/>
              </w:pBdr>
              <w:jc w:val="both"/>
              <w:rPr>
                <w:bCs/>
              </w:rPr>
            </w:pPr>
            <w:r w:rsidRPr="00972158">
              <w:rPr>
                <w:b/>
                <w:bCs/>
                <w:i/>
                <w:iCs/>
              </w:rPr>
              <w:t>Il progetto esistenziale: diventare ciò che si è. Attività di riflessione personale</w:t>
            </w:r>
            <w:r w:rsidRPr="00972158">
              <w:t>: alla scoperta della propria visione del mondo (interessi, autoconsapevolezza, competenze e intelligenze multiple). Supporto del tutor nella compilazione dell’E-Portfolio e nella scelta del Capolavoro</w:t>
            </w:r>
          </w:p>
        </w:tc>
        <w:tc>
          <w:tcPr>
            <w:tcW w:w="1417" w:type="dxa"/>
          </w:tcPr>
          <w:p w14:paraId="4E9CAA2A" w14:textId="77777777" w:rsidR="00C70266" w:rsidRPr="00972158" w:rsidRDefault="00C70266" w:rsidP="00C01EB0">
            <w:pPr>
              <w:pBdr>
                <w:top w:val="nil"/>
                <w:left w:val="nil"/>
                <w:bottom w:val="nil"/>
                <w:right w:val="nil"/>
                <w:between w:val="nil"/>
              </w:pBdr>
              <w:jc w:val="center"/>
              <w:rPr>
                <w:bCs/>
              </w:rPr>
            </w:pPr>
            <w:r w:rsidRPr="00972158">
              <w:rPr>
                <w:bCs/>
              </w:rPr>
              <w:t>5</w:t>
            </w:r>
          </w:p>
        </w:tc>
      </w:tr>
      <w:tr w:rsidR="00C70266" w:rsidRPr="004E3F6D" w14:paraId="19C04B2A" w14:textId="77777777" w:rsidTr="00C01EB0">
        <w:tc>
          <w:tcPr>
            <w:tcW w:w="2088" w:type="dxa"/>
          </w:tcPr>
          <w:p w14:paraId="013199D1" w14:textId="77777777" w:rsidR="00C70266" w:rsidRPr="00972158" w:rsidRDefault="00C70266" w:rsidP="00C01EB0">
            <w:pPr>
              <w:pBdr>
                <w:top w:val="nil"/>
                <w:left w:val="nil"/>
                <w:bottom w:val="nil"/>
                <w:right w:val="nil"/>
                <w:between w:val="nil"/>
              </w:pBdr>
              <w:jc w:val="both"/>
              <w:rPr>
                <w:bCs/>
              </w:rPr>
            </w:pPr>
            <w:r w:rsidRPr="00972158">
              <w:rPr>
                <w:bCs/>
              </w:rPr>
              <w:t>7-8 novembre 2024</w:t>
            </w:r>
          </w:p>
        </w:tc>
        <w:tc>
          <w:tcPr>
            <w:tcW w:w="6237" w:type="dxa"/>
          </w:tcPr>
          <w:p w14:paraId="66E6A8F0" w14:textId="77777777" w:rsidR="00C70266" w:rsidRPr="00972158" w:rsidRDefault="00C70266" w:rsidP="00C01EB0">
            <w:pPr>
              <w:pBdr>
                <w:top w:val="nil"/>
                <w:left w:val="nil"/>
                <w:bottom w:val="nil"/>
                <w:right w:val="nil"/>
                <w:between w:val="nil"/>
              </w:pBdr>
              <w:spacing w:before="60"/>
              <w:jc w:val="both"/>
            </w:pPr>
            <w:r w:rsidRPr="00972158">
              <w:rPr>
                <w:b/>
                <w:bCs/>
              </w:rPr>
              <w:t>Orienta…Menti per il futuro.</w:t>
            </w:r>
            <w:r w:rsidRPr="00972158">
              <w:t xml:space="preserve"> Evento per genitori e studenti. Incontro con Università, ITS, Enti</w:t>
            </w:r>
          </w:p>
          <w:p w14:paraId="39EBDA01" w14:textId="77777777" w:rsidR="00C70266" w:rsidRPr="00972158" w:rsidRDefault="00C70266" w:rsidP="00C01EB0">
            <w:pPr>
              <w:pBdr>
                <w:top w:val="nil"/>
                <w:left w:val="nil"/>
                <w:bottom w:val="nil"/>
                <w:right w:val="nil"/>
                <w:between w:val="nil"/>
              </w:pBdr>
              <w:jc w:val="both"/>
              <w:rPr>
                <w:bCs/>
              </w:rPr>
            </w:pPr>
          </w:p>
        </w:tc>
        <w:tc>
          <w:tcPr>
            <w:tcW w:w="1417" w:type="dxa"/>
          </w:tcPr>
          <w:p w14:paraId="28171D00" w14:textId="77777777" w:rsidR="00C70266" w:rsidRPr="00972158" w:rsidRDefault="00C70266" w:rsidP="00C01EB0">
            <w:pPr>
              <w:pBdr>
                <w:top w:val="nil"/>
                <w:left w:val="nil"/>
                <w:bottom w:val="nil"/>
                <w:right w:val="nil"/>
                <w:between w:val="nil"/>
              </w:pBdr>
              <w:jc w:val="center"/>
              <w:rPr>
                <w:bCs/>
              </w:rPr>
            </w:pPr>
            <w:r w:rsidRPr="00972158">
              <w:rPr>
                <w:bCs/>
              </w:rPr>
              <w:t>3</w:t>
            </w:r>
          </w:p>
        </w:tc>
      </w:tr>
      <w:tr w:rsidR="00C70266" w:rsidRPr="004E3F6D" w14:paraId="4DFFB416" w14:textId="77777777" w:rsidTr="00C01EB0">
        <w:tc>
          <w:tcPr>
            <w:tcW w:w="2088" w:type="dxa"/>
          </w:tcPr>
          <w:p w14:paraId="01104CA6" w14:textId="77777777" w:rsidR="00C70266" w:rsidRPr="00972158" w:rsidRDefault="00C70266" w:rsidP="00C01EB0">
            <w:pPr>
              <w:pBdr>
                <w:top w:val="nil"/>
                <w:left w:val="nil"/>
                <w:bottom w:val="nil"/>
                <w:right w:val="nil"/>
                <w:between w:val="nil"/>
              </w:pBdr>
              <w:jc w:val="both"/>
              <w:rPr>
                <w:bCs/>
              </w:rPr>
            </w:pPr>
          </w:p>
        </w:tc>
        <w:tc>
          <w:tcPr>
            <w:tcW w:w="6237" w:type="dxa"/>
          </w:tcPr>
          <w:p w14:paraId="69592D3B" w14:textId="77777777" w:rsidR="00C70266" w:rsidRPr="00972158" w:rsidRDefault="00C70266" w:rsidP="00C01EB0">
            <w:pPr>
              <w:pBdr>
                <w:top w:val="nil"/>
                <w:left w:val="nil"/>
                <w:bottom w:val="nil"/>
                <w:right w:val="nil"/>
                <w:between w:val="nil"/>
              </w:pBdr>
              <w:jc w:val="both"/>
              <w:rPr>
                <w:bCs/>
              </w:rPr>
            </w:pPr>
          </w:p>
        </w:tc>
        <w:tc>
          <w:tcPr>
            <w:tcW w:w="1417" w:type="dxa"/>
          </w:tcPr>
          <w:p w14:paraId="1D2921BB" w14:textId="77777777" w:rsidR="00C70266" w:rsidRPr="00972158" w:rsidRDefault="00C70266" w:rsidP="00C01EB0">
            <w:pPr>
              <w:pBdr>
                <w:top w:val="nil"/>
                <w:left w:val="nil"/>
                <w:bottom w:val="nil"/>
                <w:right w:val="nil"/>
                <w:between w:val="nil"/>
              </w:pBdr>
              <w:jc w:val="center"/>
              <w:rPr>
                <w:bCs/>
              </w:rPr>
            </w:pPr>
          </w:p>
        </w:tc>
      </w:tr>
      <w:tr w:rsidR="00C70266" w:rsidRPr="004E3F6D" w14:paraId="3F89EA3B" w14:textId="77777777" w:rsidTr="00C01EB0">
        <w:tc>
          <w:tcPr>
            <w:tcW w:w="2088" w:type="dxa"/>
          </w:tcPr>
          <w:p w14:paraId="65AC8FD3" w14:textId="77777777" w:rsidR="00C70266" w:rsidRPr="00972158" w:rsidRDefault="00C70266" w:rsidP="00C01EB0">
            <w:pPr>
              <w:pBdr>
                <w:top w:val="nil"/>
                <w:left w:val="nil"/>
                <w:bottom w:val="nil"/>
                <w:right w:val="nil"/>
                <w:between w:val="nil"/>
              </w:pBdr>
              <w:jc w:val="both"/>
              <w:rPr>
                <w:bCs/>
              </w:rPr>
            </w:pPr>
            <w:r w:rsidRPr="00972158">
              <w:rPr>
                <w:bCs/>
              </w:rPr>
              <w:t>15-05-2025</w:t>
            </w:r>
          </w:p>
        </w:tc>
        <w:tc>
          <w:tcPr>
            <w:tcW w:w="6237" w:type="dxa"/>
          </w:tcPr>
          <w:p w14:paraId="281677B5" w14:textId="77777777" w:rsidR="00C70266" w:rsidRPr="00972158" w:rsidRDefault="00C70266" w:rsidP="00C01EB0">
            <w:pPr>
              <w:pBdr>
                <w:top w:val="nil"/>
                <w:left w:val="nil"/>
                <w:bottom w:val="nil"/>
                <w:right w:val="nil"/>
                <w:between w:val="nil"/>
              </w:pBdr>
              <w:spacing w:before="60"/>
              <w:jc w:val="both"/>
              <w:rPr>
                <w:b/>
                <w:bCs/>
                <w:i/>
                <w:iCs/>
              </w:rPr>
            </w:pPr>
            <w:r w:rsidRPr="00972158">
              <w:rPr>
                <w:b/>
                <w:bCs/>
                <w:i/>
                <w:iCs/>
              </w:rPr>
              <w:t>Come conoscere le professioni?</w:t>
            </w:r>
          </w:p>
          <w:p w14:paraId="00FB1D5F" w14:textId="77777777" w:rsidR="00C70266" w:rsidRPr="00972158" w:rsidRDefault="00C70266" w:rsidP="00C01EB0">
            <w:pPr>
              <w:pBdr>
                <w:top w:val="nil"/>
                <w:left w:val="nil"/>
                <w:bottom w:val="nil"/>
                <w:right w:val="nil"/>
                <w:between w:val="nil"/>
              </w:pBdr>
              <w:spacing w:before="60"/>
              <w:jc w:val="both"/>
            </w:pPr>
            <w:r w:rsidRPr="00972158">
              <w:t xml:space="preserve">-Le persone intorno a me: </w:t>
            </w:r>
          </w:p>
          <w:p w14:paraId="3CA264FB" w14:textId="77777777" w:rsidR="00C70266" w:rsidRPr="00972158" w:rsidRDefault="00C70266" w:rsidP="00C01EB0">
            <w:pPr>
              <w:pBdr>
                <w:top w:val="nil"/>
                <w:left w:val="nil"/>
                <w:bottom w:val="nil"/>
                <w:right w:val="nil"/>
                <w:between w:val="nil"/>
              </w:pBdr>
              <w:spacing w:before="60"/>
              <w:jc w:val="both"/>
            </w:pPr>
            <w:r w:rsidRPr="00972158">
              <w:t>-INAPP: Atlante del lavoro e delle qualificazioni. Sez. Atlante e professioni</w:t>
            </w:r>
          </w:p>
          <w:p w14:paraId="3D08D61D" w14:textId="77777777" w:rsidR="00C70266" w:rsidRPr="00972158" w:rsidRDefault="00C70266" w:rsidP="00C01EB0">
            <w:pPr>
              <w:pBdr>
                <w:top w:val="nil"/>
                <w:left w:val="nil"/>
                <w:bottom w:val="nil"/>
                <w:right w:val="nil"/>
                <w:between w:val="nil"/>
              </w:pBdr>
              <w:spacing w:before="60"/>
              <w:jc w:val="both"/>
            </w:pPr>
            <w:r w:rsidRPr="00972158">
              <w:lastRenderedPageBreak/>
              <w:t xml:space="preserve">- </w:t>
            </w:r>
            <w:proofErr w:type="spellStart"/>
            <w:r w:rsidRPr="00972158">
              <w:t>Universitaly</w:t>
            </w:r>
            <w:proofErr w:type="spellEnd"/>
            <w:r w:rsidRPr="00972158">
              <w:t xml:space="preserve"> (piattaforma ufficiale del MIM)</w:t>
            </w:r>
          </w:p>
          <w:p w14:paraId="170AEF2E" w14:textId="77777777" w:rsidR="00C70266" w:rsidRPr="00972158" w:rsidRDefault="00C70266" w:rsidP="00C01EB0">
            <w:pPr>
              <w:pBdr>
                <w:top w:val="nil"/>
                <w:left w:val="nil"/>
                <w:bottom w:val="nil"/>
                <w:right w:val="nil"/>
                <w:between w:val="nil"/>
              </w:pBdr>
              <w:spacing w:before="60"/>
              <w:jc w:val="both"/>
            </w:pPr>
            <w:r w:rsidRPr="00972158">
              <w:t>WeCanJob.it</w:t>
            </w:r>
            <w:r w:rsidRPr="00972158">
              <w:rPr>
                <w:b/>
                <w:bCs/>
              </w:rPr>
              <w:t xml:space="preserve">: </w:t>
            </w:r>
            <w:r w:rsidRPr="00972158">
              <w:t xml:space="preserve">portale italiano di orientamento formativo e professionale. </w:t>
            </w:r>
          </w:p>
          <w:p w14:paraId="1986669E" w14:textId="77777777" w:rsidR="00C70266" w:rsidRPr="00972158" w:rsidRDefault="00C70266" w:rsidP="00C01EB0">
            <w:pPr>
              <w:pBdr>
                <w:top w:val="nil"/>
                <w:left w:val="nil"/>
                <w:bottom w:val="nil"/>
                <w:right w:val="nil"/>
                <w:between w:val="nil"/>
              </w:pBdr>
              <w:jc w:val="both"/>
            </w:pPr>
          </w:p>
        </w:tc>
        <w:tc>
          <w:tcPr>
            <w:tcW w:w="1417" w:type="dxa"/>
          </w:tcPr>
          <w:p w14:paraId="541B89FF" w14:textId="77777777" w:rsidR="00C70266" w:rsidRPr="00972158" w:rsidRDefault="00C70266" w:rsidP="00C01EB0">
            <w:pPr>
              <w:pBdr>
                <w:top w:val="nil"/>
                <w:left w:val="nil"/>
                <w:bottom w:val="nil"/>
                <w:right w:val="nil"/>
                <w:between w:val="nil"/>
              </w:pBdr>
              <w:jc w:val="center"/>
              <w:rPr>
                <w:bCs/>
              </w:rPr>
            </w:pPr>
            <w:r w:rsidRPr="00972158">
              <w:rPr>
                <w:bCs/>
              </w:rPr>
              <w:lastRenderedPageBreak/>
              <w:t>2</w:t>
            </w:r>
          </w:p>
        </w:tc>
      </w:tr>
    </w:tbl>
    <w:p w14:paraId="28EBB72C" w14:textId="77777777" w:rsidR="00C70266" w:rsidRDefault="00C70266" w:rsidP="00C70266">
      <w:pPr>
        <w:rPr>
          <w:rFonts w:ascii="Times New Roman" w:hAnsi="Times New Roman" w:cs="Times New Roman"/>
          <w:b/>
          <w:bCs/>
          <w:sz w:val="24"/>
          <w:szCs w:val="24"/>
        </w:rPr>
      </w:pPr>
      <w:r>
        <w:rPr>
          <w:rFonts w:ascii="Times New Roman" w:hAnsi="Times New Roman" w:cs="Times New Roman"/>
          <w:b/>
          <w:bCs/>
          <w:sz w:val="24"/>
          <w:szCs w:val="24"/>
        </w:rPr>
        <w:t>TOT.86 ore</w:t>
      </w:r>
    </w:p>
    <w:p w14:paraId="75DECF60" w14:textId="77777777" w:rsidR="00C70266" w:rsidRDefault="00C70266" w:rsidP="00C70266">
      <w:pPr>
        <w:rPr>
          <w:rFonts w:ascii="Times New Roman" w:hAnsi="Times New Roman" w:cs="Times New Roman"/>
          <w:b/>
          <w:bCs/>
          <w:sz w:val="24"/>
          <w:szCs w:val="24"/>
        </w:rPr>
      </w:pPr>
    </w:p>
    <w:p w14:paraId="7FC67F25" w14:textId="18573A64" w:rsidR="00C70266" w:rsidRPr="004E3F6D" w:rsidRDefault="00C70266" w:rsidP="00C70266">
      <w:pPr>
        <w:pStyle w:val="Corpotesto"/>
        <w:spacing w:before="272"/>
        <w:ind w:left="2"/>
        <w:rPr>
          <w:b/>
          <w:bCs/>
        </w:rPr>
      </w:pPr>
      <w:r w:rsidRPr="004E3F6D">
        <w:rPr>
          <w:b/>
          <w:bCs/>
        </w:rPr>
        <w:t>Classe</w:t>
      </w:r>
      <w:r>
        <w:rPr>
          <w:b/>
          <w:bCs/>
        </w:rPr>
        <w:t xml:space="preserve"> 5^AG</w:t>
      </w:r>
      <w:r w:rsidRPr="004E3F6D">
        <w:rPr>
          <w:b/>
          <w:bCs/>
        </w:rPr>
        <w:t xml:space="preserve">– liceo </w:t>
      </w:r>
      <w:r>
        <w:rPr>
          <w:b/>
          <w:bCs/>
        </w:rPr>
        <w:t>Artistico (</w:t>
      </w:r>
      <w:proofErr w:type="spellStart"/>
      <w:proofErr w:type="gramStart"/>
      <w:r>
        <w:rPr>
          <w:b/>
          <w:bCs/>
        </w:rPr>
        <w:t>G.Casieri</w:t>
      </w:r>
      <w:proofErr w:type="spellEnd"/>
      <w:proofErr w:type="gramEnd"/>
      <w:r>
        <w:rPr>
          <w:b/>
          <w:bCs/>
        </w:rPr>
        <w:t xml:space="preserve">; </w:t>
      </w:r>
      <w:proofErr w:type="spellStart"/>
      <w:proofErr w:type="gramStart"/>
      <w:r>
        <w:rPr>
          <w:b/>
          <w:bCs/>
        </w:rPr>
        <w:t>M.Guglielmo</w:t>
      </w:r>
      <w:proofErr w:type="spellEnd"/>
      <w:proofErr w:type="gramEnd"/>
      <w:r>
        <w:rPr>
          <w:b/>
          <w:bCs/>
        </w:rPr>
        <w:t xml:space="preserve">; </w:t>
      </w:r>
      <w:proofErr w:type="spellStart"/>
      <w:proofErr w:type="gramStart"/>
      <w:r>
        <w:rPr>
          <w:b/>
          <w:bCs/>
        </w:rPr>
        <w:t>P.Merra</w:t>
      </w:r>
      <w:proofErr w:type="spellEnd"/>
      <w:proofErr w:type="gramEnd"/>
      <w:r>
        <w:rPr>
          <w:b/>
          <w:bCs/>
        </w:rPr>
        <w:t xml:space="preserve">; </w:t>
      </w:r>
      <w:proofErr w:type="spellStart"/>
      <w:proofErr w:type="gramStart"/>
      <w:r>
        <w:rPr>
          <w:b/>
          <w:bCs/>
        </w:rPr>
        <w:t>D.Specchio</w:t>
      </w:r>
      <w:proofErr w:type="spellEnd"/>
      <w:proofErr w:type="gramEnd"/>
      <w:r>
        <w:rPr>
          <w:b/>
          <w:bCs/>
        </w:rPr>
        <w:t xml:space="preserve">; </w:t>
      </w:r>
      <w:proofErr w:type="spellStart"/>
      <w:proofErr w:type="gramStart"/>
      <w:r>
        <w:rPr>
          <w:b/>
          <w:bCs/>
        </w:rPr>
        <w:t>V.Todisco</w:t>
      </w:r>
      <w:proofErr w:type="spellEnd"/>
      <w:proofErr w:type="gramEnd"/>
      <w:r>
        <w:rPr>
          <w:b/>
          <w:bCs/>
        </w:rPr>
        <w:t xml:space="preserve">; </w:t>
      </w:r>
      <w:proofErr w:type="spellStart"/>
      <w:proofErr w:type="gramStart"/>
      <w:r>
        <w:rPr>
          <w:b/>
          <w:bCs/>
        </w:rPr>
        <w:t>C,Toto</w:t>
      </w:r>
      <w:proofErr w:type="spellEnd"/>
      <w:proofErr w:type="gramEnd"/>
      <w:r>
        <w:rPr>
          <w:b/>
          <w:bCs/>
        </w:rPr>
        <w:t>; S. Tufariello; A. Zappatore)</w:t>
      </w:r>
    </w:p>
    <w:p w14:paraId="7D08B695" w14:textId="77777777" w:rsidR="00C70266" w:rsidRPr="004E3F6D" w:rsidRDefault="00C70266" w:rsidP="00C70266">
      <w:pPr>
        <w:pStyle w:val="Corpotesto"/>
        <w:ind w:left="2"/>
        <w:rPr>
          <w:b/>
          <w:bCs/>
          <w:i/>
          <w:iCs/>
        </w:rPr>
      </w:pPr>
      <w:r w:rsidRPr="004E3F6D">
        <w:rPr>
          <w:b/>
          <w:bCs/>
        </w:rPr>
        <w:t>Docente</w:t>
      </w:r>
      <w:r w:rsidRPr="004E3F6D">
        <w:rPr>
          <w:b/>
          <w:bCs/>
          <w:spacing w:val="-1"/>
        </w:rPr>
        <w:t xml:space="preserve"> </w:t>
      </w:r>
      <w:r w:rsidRPr="004E3F6D">
        <w:rPr>
          <w:b/>
          <w:bCs/>
        </w:rPr>
        <w:t>tutor</w:t>
      </w:r>
      <w:r w:rsidRPr="004E3F6D">
        <w:rPr>
          <w:b/>
          <w:bCs/>
          <w:spacing w:val="-1"/>
        </w:rPr>
        <w:t xml:space="preserve"> </w:t>
      </w:r>
      <w:r w:rsidRPr="004E3F6D">
        <w:rPr>
          <w:b/>
          <w:bCs/>
        </w:rPr>
        <w:t>Orientamento:</w:t>
      </w:r>
      <w:r w:rsidRPr="004E3F6D">
        <w:rPr>
          <w:b/>
          <w:bCs/>
          <w:spacing w:val="-1"/>
        </w:rPr>
        <w:t xml:space="preserve"> </w:t>
      </w:r>
      <w:r w:rsidRPr="004E3F6D">
        <w:rPr>
          <w:b/>
          <w:bCs/>
        </w:rPr>
        <w:t>prof.ssa</w:t>
      </w:r>
      <w:r w:rsidRPr="004E3F6D">
        <w:rPr>
          <w:b/>
          <w:bCs/>
          <w:spacing w:val="-1"/>
        </w:rPr>
        <w:t xml:space="preserve"> </w:t>
      </w:r>
      <w:r w:rsidRPr="004E3F6D">
        <w:rPr>
          <w:b/>
          <w:bCs/>
          <w:i/>
          <w:iCs/>
          <w:spacing w:val="-1"/>
        </w:rPr>
        <w:t>Mariangela Bufano</w:t>
      </w:r>
    </w:p>
    <w:p w14:paraId="525173FB" w14:textId="77777777" w:rsidR="00C70266" w:rsidRPr="004E3F6D" w:rsidRDefault="00C70266" w:rsidP="00C70266">
      <w:pPr>
        <w:pStyle w:val="Corpotesto"/>
        <w:ind w:left="2"/>
        <w:rPr>
          <w:b/>
          <w:bCs/>
        </w:rPr>
      </w:pPr>
      <w:r w:rsidRPr="004E3F6D">
        <w:rPr>
          <w:b/>
          <w:bCs/>
        </w:rPr>
        <w:t xml:space="preserve">A.S. </w:t>
      </w:r>
      <w:r w:rsidRPr="004E3F6D">
        <w:rPr>
          <w:b/>
          <w:bCs/>
          <w:spacing w:val="-2"/>
        </w:rPr>
        <w:t>2024/2025</w:t>
      </w:r>
    </w:p>
    <w:tbl>
      <w:tblPr>
        <w:tblStyle w:val="2"/>
        <w:tblW w:w="9742" w:type="dxa"/>
        <w:tblInd w:w="-108" w:type="dxa"/>
        <w:tblBorders>
          <w:top w:val="single" w:sz="4" w:space="0" w:color="1F3864"/>
          <w:left w:val="single" w:sz="4" w:space="0" w:color="1F3864"/>
          <w:bottom w:val="single" w:sz="4" w:space="0" w:color="1F3864"/>
          <w:right w:val="single" w:sz="4" w:space="0" w:color="1F3864"/>
          <w:insideH w:val="single" w:sz="4" w:space="0" w:color="1F3864"/>
          <w:insideV w:val="single" w:sz="4" w:space="0" w:color="1F3864"/>
        </w:tblBorders>
        <w:tblLayout w:type="fixed"/>
        <w:tblLook w:val="0000" w:firstRow="0" w:lastRow="0" w:firstColumn="0" w:lastColumn="0" w:noHBand="0" w:noVBand="0"/>
      </w:tblPr>
      <w:tblGrid>
        <w:gridCol w:w="2088"/>
        <w:gridCol w:w="6237"/>
        <w:gridCol w:w="1417"/>
      </w:tblGrid>
      <w:tr w:rsidR="00C70266" w:rsidRPr="000B29B7" w14:paraId="1C11AB6A" w14:textId="77777777" w:rsidTr="00C70266">
        <w:tc>
          <w:tcPr>
            <w:tcW w:w="2088" w:type="dxa"/>
            <w:shd w:val="clear" w:color="auto" w:fill="8EAADB" w:themeFill="accent1" w:themeFillTint="99"/>
          </w:tcPr>
          <w:p w14:paraId="19DB35C8" w14:textId="77777777" w:rsidR="00C70266" w:rsidRPr="000B29B7" w:rsidRDefault="00C70266" w:rsidP="00C01EB0">
            <w:pPr>
              <w:pBdr>
                <w:top w:val="nil"/>
                <w:left w:val="nil"/>
                <w:bottom w:val="nil"/>
                <w:right w:val="nil"/>
                <w:between w:val="nil"/>
              </w:pBdr>
              <w:jc w:val="center"/>
              <w:rPr>
                <w:sz w:val="24"/>
                <w:szCs w:val="24"/>
              </w:rPr>
            </w:pPr>
            <w:r w:rsidRPr="000B29B7">
              <w:rPr>
                <w:b/>
                <w:smallCaps/>
              </w:rPr>
              <w:t>DATA</w:t>
            </w:r>
          </w:p>
        </w:tc>
        <w:tc>
          <w:tcPr>
            <w:tcW w:w="6237" w:type="dxa"/>
            <w:shd w:val="clear" w:color="auto" w:fill="8EAADB" w:themeFill="accent1" w:themeFillTint="99"/>
          </w:tcPr>
          <w:p w14:paraId="09AB0C15" w14:textId="77777777" w:rsidR="00C70266" w:rsidRPr="000B29B7" w:rsidRDefault="00C70266" w:rsidP="00C01EB0">
            <w:pPr>
              <w:pBdr>
                <w:top w:val="nil"/>
                <w:left w:val="nil"/>
                <w:bottom w:val="nil"/>
                <w:right w:val="nil"/>
                <w:between w:val="nil"/>
              </w:pBdr>
              <w:jc w:val="center"/>
            </w:pPr>
            <w:r w:rsidRPr="000B29B7">
              <w:rPr>
                <w:b/>
                <w:smallCaps/>
                <w:sz w:val="28"/>
                <w:szCs w:val="28"/>
              </w:rPr>
              <w:t>attività di orientamento</w:t>
            </w:r>
          </w:p>
        </w:tc>
        <w:tc>
          <w:tcPr>
            <w:tcW w:w="1417" w:type="dxa"/>
            <w:shd w:val="clear" w:color="auto" w:fill="8EAADB" w:themeFill="accent1" w:themeFillTint="99"/>
          </w:tcPr>
          <w:p w14:paraId="01FB2D9E" w14:textId="77777777" w:rsidR="00C70266" w:rsidRPr="000B29B7" w:rsidRDefault="00C70266" w:rsidP="00C01EB0">
            <w:pPr>
              <w:pBdr>
                <w:top w:val="nil"/>
                <w:left w:val="nil"/>
                <w:bottom w:val="nil"/>
                <w:right w:val="nil"/>
                <w:between w:val="nil"/>
              </w:pBdr>
              <w:jc w:val="center"/>
              <w:rPr>
                <w:sz w:val="24"/>
                <w:szCs w:val="24"/>
              </w:rPr>
            </w:pPr>
            <w:r w:rsidRPr="000B29B7">
              <w:rPr>
                <w:b/>
                <w:smallCaps/>
              </w:rPr>
              <w:t>ORE</w:t>
            </w:r>
          </w:p>
        </w:tc>
      </w:tr>
      <w:tr w:rsidR="00C70266" w:rsidRPr="000B29B7" w14:paraId="17C7ACAA" w14:textId="77777777" w:rsidTr="00C01EB0">
        <w:tc>
          <w:tcPr>
            <w:tcW w:w="2088" w:type="dxa"/>
          </w:tcPr>
          <w:p w14:paraId="6CE9D102" w14:textId="77777777" w:rsidR="00C70266" w:rsidRPr="000B29B7" w:rsidRDefault="00C70266" w:rsidP="00C01EB0">
            <w:pPr>
              <w:pBdr>
                <w:top w:val="nil"/>
                <w:left w:val="nil"/>
                <w:bottom w:val="nil"/>
                <w:right w:val="nil"/>
                <w:between w:val="nil"/>
              </w:pBdr>
              <w:jc w:val="both"/>
              <w:rPr>
                <w:bCs/>
              </w:rPr>
            </w:pPr>
            <w:r w:rsidRPr="000B29B7">
              <w:rPr>
                <w:bCs/>
              </w:rPr>
              <w:t>18 e 30 gennaio 2025</w:t>
            </w:r>
          </w:p>
        </w:tc>
        <w:tc>
          <w:tcPr>
            <w:tcW w:w="6237" w:type="dxa"/>
          </w:tcPr>
          <w:p w14:paraId="61041FDA" w14:textId="77777777" w:rsidR="00C70266" w:rsidRPr="000B29B7" w:rsidRDefault="00C70266" w:rsidP="00C01EB0">
            <w:pPr>
              <w:pBdr>
                <w:top w:val="nil"/>
                <w:left w:val="nil"/>
                <w:bottom w:val="nil"/>
                <w:right w:val="nil"/>
                <w:between w:val="nil"/>
              </w:pBdr>
              <w:jc w:val="both"/>
              <w:rPr>
                <w:bCs/>
              </w:rPr>
            </w:pPr>
            <w:r w:rsidRPr="000B29B7">
              <w:t xml:space="preserve">Laboratori di orientamento </w:t>
            </w:r>
            <w:proofErr w:type="spellStart"/>
            <w:r w:rsidRPr="000B29B7">
              <w:t>N.2</w:t>
            </w:r>
            <w:proofErr w:type="spellEnd"/>
            <w:r w:rsidRPr="000B29B7">
              <w:t xml:space="preserve"> (Open Day)</w:t>
            </w:r>
          </w:p>
        </w:tc>
        <w:tc>
          <w:tcPr>
            <w:tcW w:w="1417" w:type="dxa"/>
          </w:tcPr>
          <w:p w14:paraId="7646DE36" w14:textId="77777777" w:rsidR="00C70266" w:rsidRPr="000B29B7" w:rsidRDefault="00C70266" w:rsidP="00C01EB0">
            <w:pPr>
              <w:pBdr>
                <w:top w:val="nil"/>
                <w:left w:val="nil"/>
                <w:bottom w:val="nil"/>
                <w:right w:val="nil"/>
                <w:between w:val="nil"/>
              </w:pBdr>
              <w:jc w:val="center"/>
              <w:rPr>
                <w:bCs/>
              </w:rPr>
            </w:pPr>
            <w:r w:rsidRPr="000B29B7">
              <w:rPr>
                <w:b/>
                <w:bCs/>
              </w:rPr>
              <w:t>6</w:t>
            </w:r>
          </w:p>
        </w:tc>
      </w:tr>
      <w:tr w:rsidR="00C70266" w:rsidRPr="000B29B7" w14:paraId="3130BD95" w14:textId="77777777" w:rsidTr="00C01EB0">
        <w:tc>
          <w:tcPr>
            <w:tcW w:w="2088" w:type="dxa"/>
          </w:tcPr>
          <w:p w14:paraId="6237B0BA" w14:textId="77777777" w:rsidR="00C70266" w:rsidRPr="000B29B7" w:rsidRDefault="00C70266" w:rsidP="00C01EB0">
            <w:pPr>
              <w:pBdr>
                <w:top w:val="nil"/>
                <w:left w:val="nil"/>
                <w:bottom w:val="nil"/>
                <w:right w:val="nil"/>
                <w:between w:val="nil"/>
              </w:pBdr>
              <w:jc w:val="both"/>
              <w:rPr>
                <w:bCs/>
              </w:rPr>
            </w:pPr>
            <w:r w:rsidRPr="000B29B7">
              <w:rPr>
                <w:bCs/>
              </w:rPr>
              <w:t>27-05-2025</w:t>
            </w:r>
          </w:p>
        </w:tc>
        <w:tc>
          <w:tcPr>
            <w:tcW w:w="6237" w:type="dxa"/>
          </w:tcPr>
          <w:p w14:paraId="0D83A78A" w14:textId="77777777" w:rsidR="00C70266" w:rsidRPr="000B29B7" w:rsidRDefault="00C70266" w:rsidP="00C01EB0">
            <w:pPr>
              <w:pBdr>
                <w:top w:val="nil"/>
                <w:left w:val="nil"/>
                <w:bottom w:val="nil"/>
                <w:right w:val="nil"/>
                <w:between w:val="nil"/>
              </w:pBdr>
              <w:jc w:val="both"/>
            </w:pPr>
            <w:r w:rsidRPr="000B29B7">
              <w:t xml:space="preserve">Partecipazione al progetto </w:t>
            </w:r>
            <w:proofErr w:type="spellStart"/>
            <w:r w:rsidRPr="000B29B7">
              <w:t>Biblioleggendo</w:t>
            </w:r>
            <w:proofErr w:type="spellEnd"/>
            <w:r w:rsidRPr="000B29B7">
              <w:t xml:space="preserve">: attività di lettura </w:t>
            </w:r>
          </w:p>
          <w:p w14:paraId="0EBF160E" w14:textId="77777777" w:rsidR="00C70266" w:rsidRPr="000B29B7" w:rsidRDefault="00C70266" w:rsidP="00C01EB0">
            <w:pPr>
              <w:pBdr>
                <w:top w:val="nil"/>
                <w:left w:val="nil"/>
                <w:bottom w:val="nil"/>
                <w:right w:val="nil"/>
                <w:between w:val="nil"/>
              </w:pBdr>
              <w:jc w:val="both"/>
              <w:rPr>
                <w:bCs/>
              </w:rPr>
            </w:pPr>
            <w:r w:rsidRPr="000B29B7">
              <w:t xml:space="preserve">Libriamoci 2025. Il </w:t>
            </w:r>
            <w:proofErr w:type="gramStart"/>
            <w:r w:rsidRPr="000B29B7">
              <w:t>Maggio</w:t>
            </w:r>
            <w:proofErr w:type="gramEnd"/>
            <w:r w:rsidRPr="000B29B7">
              <w:t xml:space="preserve"> dei libri</w:t>
            </w:r>
          </w:p>
        </w:tc>
        <w:tc>
          <w:tcPr>
            <w:tcW w:w="1417" w:type="dxa"/>
          </w:tcPr>
          <w:p w14:paraId="53BDBE0C" w14:textId="77777777" w:rsidR="00C70266" w:rsidRPr="000B29B7" w:rsidRDefault="00C70266" w:rsidP="00C01EB0">
            <w:pPr>
              <w:pBdr>
                <w:top w:val="nil"/>
                <w:left w:val="nil"/>
                <w:bottom w:val="nil"/>
                <w:right w:val="nil"/>
                <w:between w:val="nil"/>
              </w:pBdr>
              <w:jc w:val="center"/>
              <w:rPr>
                <w:bCs/>
              </w:rPr>
            </w:pPr>
            <w:r w:rsidRPr="000B29B7">
              <w:rPr>
                <w:b/>
                <w:bCs/>
              </w:rPr>
              <w:t>3</w:t>
            </w:r>
          </w:p>
        </w:tc>
      </w:tr>
      <w:tr w:rsidR="00C70266" w:rsidRPr="000B29B7" w14:paraId="47FC96F1" w14:textId="77777777" w:rsidTr="00C01EB0">
        <w:tc>
          <w:tcPr>
            <w:tcW w:w="2088" w:type="dxa"/>
          </w:tcPr>
          <w:p w14:paraId="35E5D432" w14:textId="77777777" w:rsidR="00C70266" w:rsidRPr="000B29B7" w:rsidRDefault="00C70266" w:rsidP="00C01EB0">
            <w:pPr>
              <w:pBdr>
                <w:top w:val="nil"/>
                <w:left w:val="nil"/>
                <w:bottom w:val="nil"/>
                <w:right w:val="nil"/>
                <w:between w:val="nil"/>
              </w:pBdr>
              <w:jc w:val="both"/>
              <w:rPr>
                <w:bCs/>
              </w:rPr>
            </w:pPr>
            <w:r w:rsidRPr="000B29B7">
              <w:rPr>
                <w:bCs/>
              </w:rPr>
              <w:t>30-10-2024</w:t>
            </w:r>
          </w:p>
        </w:tc>
        <w:tc>
          <w:tcPr>
            <w:tcW w:w="6237" w:type="dxa"/>
          </w:tcPr>
          <w:p w14:paraId="4D0A5E8D" w14:textId="77777777" w:rsidR="00C70266" w:rsidRPr="000B29B7" w:rsidRDefault="00C70266" w:rsidP="00C01EB0">
            <w:pPr>
              <w:pBdr>
                <w:top w:val="nil"/>
                <w:left w:val="nil"/>
                <w:bottom w:val="nil"/>
                <w:right w:val="nil"/>
                <w:between w:val="nil"/>
              </w:pBdr>
              <w:jc w:val="both"/>
              <w:rPr>
                <w:bCs/>
              </w:rPr>
            </w:pPr>
            <w:r w:rsidRPr="000B29B7">
              <w:t>Presentazione Piattaforma Unica e Iscrizione alunni</w:t>
            </w:r>
          </w:p>
        </w:tc>
        <w:tc>
          <w:tcPr>
            <w:tcW w:w="1417" w:type="dxa"/>
          </w:tcPr>
          <w:p w14:paraId="21DA1FA4" w14:textId="77777777" w:rsidR="00C70266" w:rsidRPr="000B29B7" w:rsidRDefault="00C70266" w:rsidP="00C01EB0">
            <w:pPr>
              <w:pBdr>
                <w:top w:val="nil"/>
                <w:left w:val="nil"/>
                <w:bottom w:val="nil"/>
                <w:right w:val="nil"/>
                <w:between w:val="nil"/>
              </w:pBdr>
              <w:jc w:val="center"/>
              <w:rPr>
                <w:bCs/>
              </w:rPr>
            </w:pPr>
            <w:r w:rsidRPr="000B29B7">
              <w:rPr>
                <w:bCs/>
              </w:rPr>
              <w:t>1</w:t>
            </w:r>
          </w:p>
        </w:tc>
      </w:tr>
      <w:tr w:rsidR="00C70266" w:rsidRPr="000B29B7" w14:paraId="0DDD5999" w14:textId="77777777" w:rsidTr="00C01EB0">
        <w:tc>
          <w:tcPr>
            <w:tcW w:w="2088" w:type="dxa"/>
          </w:tcPr>
          <w:p w14:paraId="40377684" w14:textId="77777777" w:rsidR="00C70266" w:rsidRPr="000B29B7" w:rsidRDefault="00C70266" w:rsidP="00C01EB0">
            <w:pPr>
              <w:pBdr>
                <w:top w:val="nil"/>
                <w:left w:val="nil"/>
                <w:bottom w:val="nil"/>
                <w:right w:val="nil"/>
                <w:between w:val="nil"/>
              </w:pBdr>
              <w:jc w:val="both"/>
              <w:rPr>
                <w:bCs/>
              </w:rPr>
            </w:pPr>
            <w:r w:rsidRPr="000B29B7">
              <w:rPr>
                <w:bCs/>
              </w:rPr>
              <w:t>19-05-2025</w:t>
            </w:r>
          </w:p>
        </w:tc>
        <w:tc>
          <w:tcPr>
            <w:tcW w:w="6237" w:type="dxa"/>
          </w:tcPr>
          <w:p w14:paraId="2ACA6D10" w14:textId="77777777" w:rsidR="00C70266" w:rsidRPr="000B29B7" w:rsidRDefault="00C70266" w:rsidP="00C01EB0">
            <w:pPr>
              <w:pBdr>
                <w:top w:val="nil"/>
                <w:left w:val="nil"/>
                <w:bottom w:val="nil"/>
                <w:right w:val="nil"/>
                <w:between w:val="nil"/>
              </w:pBdr>
              <w:jc w:val="both"/>
              <w:rPr>
                <w:bCs/>
              </w:rPr>
            </w:pPr>
            <w:r w:rsidRPr="000B29B7">
              <w:t>Iniziativa ISPI “Il mondo in classe”</w:t>
            </w:r>
          </w:p>
        </w:tc>
        <w:tc>
          <w:tcPr>
            <w:tcW w:w="1417" w:type="dxa"/>
          </w:tcPr>
          <w:p w14:paraId="32C6C0C0" w14:textId="77777777" w:rsidR="00C70266" w:rsidRPr="000B29B7" w:rsidRDefault="00C70266" w:rsidP="00C01EB0">
            <w:pPr>
              <w:pBdr>
                <w:top w:val="nil"/>
                <w:left w:val="nil"/>
                <w:bottom w:val="nil"/>
                <w:right w:val="nil"/>
                <w:between w:val="nil"/>
              </w:pBdr>
              <w:jc w:val="center"/>
              <w:rPr>
                <w:bCs/>
              </w:rPr>
            </w:pPr>
            <w:r w:rsidRPr="000B29B7">
              <w:rPr>
                <w:bCs/>
              </w:rPr>
              <w:t>1</w:t>
            </w:r>
          </w:p>
        </w:tc>
      </w:tr>
      <w:tr w:rsidR="00C70266" w:rsidRPr="000B29B7" w14:paraId="5D1FBB84" w14:textId="77777777" w:rsidTr="00C01EB0">
        <w:tc>
          <w:tcPr>
            <w:tcW w:w="2088" w:type="dxa"/>
          </w:tcPr>
          <w:p w14:paraId="7FC2FFDF" w14:textId="77777777" w:rsidR="00C70266" w:rsidRPr="000B29B7" w:rsidRDefault="00C70266" w:rsidP="00C01EB0">
            <w:pPr>
              <w:pBdr>
                <w:top w:val="nil"/>
                <w:left w:val="nil"/>
                <w:bottom w:val="nil"/>
                <w:right w:val="nil"/>
                <w:between w:val="nil"/>
              </w:pBdr>
              <w:jc w:val="both"/>
              <w:rPr>
                <w:bCs/>
              </w:rPr>
            </w:pPr>
            <w:r w:rsidRPr="000B29B7">
              <w:rPr>
                <w:bCs/>
              </w:rPr>
              <w:t>20,27 febbraio e 06 marzo 2025</w:t>
            </w:r>
          </w:p>
        </w:tc>
        <w:tc>
          <w:tcPr>
            <w:tcW w:w="6237" w:type="dxa"/>
          </w:tcPr>
          <w:p w14:paraId="76DEFE2D" w14:textId="77777777" w:rsidR="00C70266" w:rsidRPr="000B29B7" w:rsidRDefault="00C70266" w:rsidP="00C01EB0">
            <w:pPr>
              <w:pBdr>
                <w:top w:val="nil"/>
                <w:left w:val="nil"/>
                <w:bottom w:val="nil"/>
                <w:right w:val="nil"/>
                <w:between w:val="nil"/>
              </w:pBdr>
              <w:spacing w:before="60"/>
              <w:jc w:val="both"/>
            </w:pPr>
            <w:r w:rsidRPr="000B29B7">
              <w:rPr>
                <w:b/>
                <w:bCs/>
              </w:rPr>
              <w:t>Corso teorico/pratico con gli esperti dell’Accademia di Belle Arti di Bari</w:t>
            </w:r>
            <w:r w:rsidRPr="000B29B7">
              <w:t>:</w:t>
            </w:r>
          </w:p>
          <w:p w14:paraId="63CA0167" w14:textId="77777777" w:rsidR="00C70266" w:rsidRPr="000B29B7" w:rsidRDefault="00C70266" w:rsidP="00C01EB0">
            <w:pPr>
              <w:pBdr>
                <w:top w:val="nil"/>
                <w:left w:val="nil"/>
                <w:bottom w:val="nil"/>
                <w:right w:val="nil"/>
                <w:between w:val="nil"/>
              </w:pBdr>
              <w:jc w:val="both"/>
            </w:pPr>
            <w:r w:rsidRPr="000B29B7">
              <w:t>Ritorno al Futuro. Di come le forme artistiche tradizionali si</w:t>
            </w:r>
          </w:p>
          <w:p w14:paraId="57A4AC66" w14:textId="77777777" w:rsidR="00C70266" w:rsidRPr="000B29B7" w:rsidRDefault="00C70266" w:rsidP="00C01EB0">
            <w:pPr>
              <w:pBdr>
                <w:top w:val="nil"/>
                <w:left w:val="nil"/>
                <w:bottom w:val="nil"/>
                <w:right w:val="nil"/>
                <w:between w:val="nil"/>
              </w:pBdr>
              <w:jc w:val="both"/>
            </w:pPr>
            <w:r w:rsidRPr="000B29B7">
              <w:t>possono rapportare alle nuove tecnologie.</w:t>
            </w:r>
          </w:p>
          <w:p w14:paraId="6376B90B" w14:textId="77777777" w:rsidR="00C70266" w:rsidRPr="000B29B7" w:rsidRDefault="00C70266" w:rsidP="00C01EB0">
            <w:pPr>
              <w:pBdr>
                <w:top w:val="nil"/>
                <w:left w:val="nil"/>
                <w:bottom w:val="nil"/>
                <w:right w:val="nil"/>
                <w:between w:val="nil"/>
              </w:pBdr>
              <w:jc w:val="both"/>
              <w:rPr>
                <w:bCs/>
              </w:rPr>
            </w:pPr>
          </w:p>
        </w:tc>
        <w:tc>
          <w:tcPr>
            <w:tcW w:w="1417" w:type="dxa"/>
          </w:tcPr>
          <w:p w14:paraId="5CA5BBBA" w14:textId="77777777" w:rsidR="00C70266" w:rsidRPr="000B29B7" w:rsidRDefault="00C70266" w:rsidP="00C01EB0">
            <w:pPr>
              <w:pBdr>
                <w:top w:val="nil"/>
                <w:left w:val="nil"/>
                <w:bottom w:val="nil"/>
                <w:right w:val="nil"/>
                <w:between w:val="nil"/>
              </w:pBdr>
              <w:jc w:val="center"/>
              <w:rPr>
                <w:bCs/>
              </w:rPr>
            </w:pPr>
            <w:r w:rsidRPr="000B29B7">
              <w:rPr>
                <w:bCs/>
              </w:rPr>
              <w:t>15</w:t>
            </w:r>
          </w:p>
        </w:tc>
      </w:tr>
      <w:tr w:rsidR="00C70266" w:rsidRPr="000B29B7" w14:paraId="40F831E3" w14:textId="77777777" w:rsidTr="00C01EB0">
        <w:tc>
          <w:tcPr>
            <w:tcW w:w="2088" w:type="dxa"/>
          </w:tcPr>
          <w:p w14:paraId="256994D7" w14:textId="77777777" w:rsidR="00C70266" w:rsidRPr="000B29B7" w:rsidRDefault="00C70266" w:rsidP="00C01EB0">
            <w:pPr>
              <w:pBdr>
                <w:top w:val="nil"/>
                <w:left w:val="nil"/>
                <w:bottom w:val="nil"/>
                <w:right w:val="nil"/>
                <w:between w:val="nil"/>
              </w:pBdr>
              <w:jc w:val="both"/>
              <w:rPr>
                <w:bCs/>
              </w:rPr>
            </w:pPr>
            <w:r w:rsidRPr="000B29B7">
              <w:rPr>
                <w:bCs/>
              </w:rPr>
              <w:t>13 febbraio 2025</w:t>
            </w:r>
          </w:p>
        </w:tc>
        <w:tc>
          <w:tcPr>
            <w:tcW w:w="6237" w:type="dxa"/>
          </w:tcPr>
          <w:p w14:paraId="5E7FC66F" w14:textId="77777777" w:rsidR="00C70266" w:rsidRPr="000B29B7" w:rsidRDefault="00C70266" w:rsidP="00C01EB0">
            <w:pPr>
              <w:pBdr>
                <w:top w:val="nil"/>
                <w:left w:val="nil"/>
                <w:bottom w:val="nil"/>
                <w:right w:val="nil"/>
                <w:between w:val="nil"/>
              </w:pBdr>
              <w:spacing w:before="60"/>
              <w:jc w:val="both"/>
              <w:rPr>
                <w:b/>
                <w:bCs/>
              </w:rPr>
            </w:pPr>
            <w:r w:rsidRPr="000B29B7">
              <w:rPr>
                <w:b/>
                <w:bCs/>
              </w:rPr>
              <w:t>Evento online:</w:t>
            </w:r>
          </w:p>
          <w:p w14:paraId="66EC715B" w14:textId="77777777" w:rsidR="00C70266" w:rsidRPr="000B29B7" w:rsidRDefault="00C70266" w:rsidP="00C01EB0">
            <w:pPr>
              <w:pBdr>
                <w:top w:val="nil"/>
                <w:left w:val="nil"/>
                <w:bottom w:val="nil"/>
                <w:right w:val="nil"/>
                <w:between w:val="nil"/>
              </w:pBdr>
              <w:spacing w:before="60"/>
              <w:jc w:val="both"/>
            </w:pPr>
            <w:r w:rsidRPr="000B29B7">
              <w:rPr>
                <w:b/>
                <w:bCs/>
              </w:rPr>
              <w:t>“Le professioni del riciclo</w:t>
            </w:r>
            <w:r w:rsidRPr="000B29B7">
              <w:t>: gestione dei rifiuti e riciclo degli imballaggi in plastica”.</w:t>
            </w:r>
          </w:p>
          <w:p w14:paraId="17C59284" w14:textId="77777777" w:rsidR="00C70266" w:rsidRPr="000B29B7" w:rsidRDefault="00C70266" w:rsidP="00C01EB0">
            <w:pPr>
              <w:pBdr>
                <w:top w:val="nil"/>
                <w:left w:val="nil"/>
                <w:bottom w:val="nil"/>
                <w:right w:val="nil"/>
                <w:between w:val="nil"/>
              </w:pBdr>
              <w:jc w:val="both"/>
              <w:rPr>
                <w:bCs/>
              </w:rPr>
            </w:pPr>
          </w:p>
        </w:tc>
        <w:tc>
          <w:tcPr>
            <w:tcW w:w="1417" w:type="dxa"/>
          </w:tcPr>
          <w:p w14:paraId="11929F5B" w14:textId="77777777" w:rsidR="00C70266" w:rsidRPr="000B29B7" w:rsidRDefault="00C70266" w:rsidP="00C01EB0">
            <w:pPr>
              <w:pBdr>
                <w:top w:val="nil"/>
                <w:left w:val="nil"/>
                <w:bottom w:val="nil"/>
                <w:right w:val="nil"/>
                <w:between w:val="nil"/>
              </w:pBdr>
              <w:jc w:val="center"/>
              <w:rPr>
                <w:bCs/>
              </w:rPr>
            </w:pPr>
            <w:r w:rsidRPr="000B29B7">
              <w:rPr>
                <w:bCs/>
              </w:rPr>
              <w:t>1</w:t>
            </w:r>
          </w:p>
        </w:tc>
      </w:tr>
      <w:tr w:rsidR="00C70266" w:rsidRPr="000B29B7" w14:paraId="7D19BB13" w14:textId="77777777" w:rsidTr="00C01EB0">
        <w:tc>
          <w:tcPr>
            <w:tcW w:w="2088" w:type="dxa"/>
          </w:tcPr>
          <w:p w14:paraId="0C9EA46A" w14:textId="77777777" w:rsidR="00C70266" w:rsidRPr="000B29B7" w:rsidRDefault="00C70266" w:rsidP="00C01EB0">
            <w:pPr>
              <w:pBdr>
                <w:top w:val="nil"/>
                <w:left w:val="nil"/>
                <w:bottom w:val="nil"/>
                <w:right w:val="nil"/>
                <w:between w:val="nil"/>
              </w:pBdr>
              <w:jc w:val="both"/>
              <w:rPr>
                <w:bCs/>
              </w:rPr>
            </w:pPr>
            <w:r w:rsidRPr="000B29B7">
              <w:rPr>
                <w:bCs/>
              </w:rPr>
              <w:t>27-11-2024</w:t>
            </w:r>
          </w:p>
        </w:tc>
        <w:tc>
          <w:tcPr>
            <w:tcW w:w="6237" w:type="dxa"/>
          </w:tcPr>
          <w:p w14:paraId="3D162CE8" w14:textId="77777777" w:rsidR="00C70266" w:rsidRPr="000B29B7" w:rsidRDefault="00C70266" w:rsidP="00C01EB0">
            <w:pPr>
              <w:pBdr>
                <w:top w:val="nil"/>
                <w:left w:val="nil"/>
                <w:bottom w:val="nil"/>
                <w:right w:val="nil"/>
                <w:between w:val="nil"/>
              </w:pBdr>
              <w:jc w:val="both"/>
              <w:rPr>
                <w:b/>
                <w:bCs/>
              </w:rPr>
            </w:pPr>
            <w:r w:rsidRPr="000B29B7">
              <w:rPr>
                <w:b/>
                <w:bCs/>
              </w:rPr>
              <w:t>Incontro con studenti e genitori:</w:t>
            </w:r>
          </w:p>
          <w:p w14:paraId="16C5952E" w14:textId="77777777" w:rsidR="00C70266" w:rsidRPr="000B29B7" w:rsidRDefault="00C70266" w:rsidP="00C70266">
            <w:pPr>
              <w:numPr>
                <w:ilvl w:val="0"/>
                <w:numId w:val="1"/>
              </w:numPr>
              <w:pBdr>
                <w:top w:val="nil"/>
                <w:left w:val="nil"/>
                <w:bottom w:val="nil"/>
                <w:right w:val="nil"/>
                <w:between w:val="nil"/>
              </w:pBdr>
              <w:spacing w:line="240" w:lineRule="auto"/>
              <w:jc w:val="both"/>
            </w:pPr>
            <w:r w:rsidRPr="000B29B7">
              <w:t>conoscere la normativa</w:t>
            </w:r>
          </w:p>
          <w:p w14:paraId="34F8B178" w14:textId="77777777" w:rsidR="00C70266" w:rsidRPr="000B29B7" w:rsidRDefault="00C70266" w:rsidP="00C70266">
            <w:pPr>
              <w:numPr>
                <w:ilvl w:val="0"/>
                <w:numId w:val="1"/>
              </w:numPr>
              <w:pBdr>
                <w:top w:val="nil"/>
                <w:left w:val="nil"/>
                <w:bottom w:val="nil"/>
                <w:right w:val="nil"/>
                <w:between w:val="nil"/>
              </w:pBdr>
              <w:spacing w:line="240" w:lineRule="auto"/>
              <w:jc w:val="both"/>
            </w:pPr>
            <w:r w:rsidRPr="000B29B7">
              <w:t>presentazione del percorso</w:t>
            </w:r>
          </w:p>
          <w:p w14:paraId="43BD256E" w14:textId="77777777" w:rsidR="00C70266" w:rsidRPr="000B29B7" w:rsidRDefault="00C70266" w:rsidP="00C70266">
            <w:pPr>
              <w:numPr>
                <w:ilvl w:val="0"/>
                <w:numId w:val="1"/>
              </w:numPr>
              <w:pBdr>
                <w:top w:val="nil"/>
                <w:left w:val="nil"/>
                <w:bottom w:val="nil"/>
                <w:right w:val="nil"/>
                <w:between w:val="nil"/>
              </w:pBdr>
              <w:spacing w:line="240" w:lineRule="auto"/>
              <w:jc w:val="both"/>
            </w:pPr>
            <w:r w:rsidRPr="000B29B7">
              <w:t>info e navigazione piattaforma UNICA</w:t>
            </w:r>
          </w:p>
          <w:p w14:paraId="4A51C8D3" w14:textId="77777777" w:rsidR="00C70266" w:rsidRPr="000B29B7" w:rsidRDefault="00C70266" w:rsidP="00C70266">
            <w:pPr>
              <w:numPr>
                <w:ilvl w:val="0"/>
                <w:numId w:val="1"/>
              </w:numPr>
              <w:pBdr>
                <w:top w:val="nil"/>
                <w:left w:val="nil"/>
                <w:bottom w:val="nil"/>
                <w:right w:val="nil"/>
                <w:between w:val="nil"/>
              </w:pBdr>
              <w:spacing w:line="240" w:lineRule="auto"/>
              <w:jc w:val="both"/>
            </w:pPr>
            <w:r w:rsidRPr="000B29B7">
              <w:t>Sportello</w:t>
            </w:r>
          </w:p>
          <w:p w14:paraId="3E9214A7" w14:textId="77777777" w:rsidR="00C70266" w:rsidRPr="000B29B7" w:rsidRDefault="00C70266" w:rsidP="00C01EB0">
            <w:pPr>
              <w:pBdr>
                <w:top w:val="nil"/>
                <w:left w:val="nil"/>
                <w:bottom w:val="nil"/>
                <w:right w:val="nil"/>
                <w:between w:val="nil"/>
              </w:pBdr>
              <w:jc w:val="both"/>
              <w:rPr>
                <w:bCs/>
              </w:rPr>
            </w:pPr>
          </w:p>
        </w:tc>
        <w:tc>
          <w:tcPr>
            <w:tcW w:w="1417" w:type="dxa"/>
          </w:tcPr>
          <w:p w14:paraId="052F27E2" w14:textId="77777777" w:rsidR="00C70266" w:rsidRPr="000B29B7" w:rsidRDefault="00C70266" w:rsidP="00C01EB0">
            <w:pPr>
              <w:pBdr>
                <w:top w:val="nil"/>
                <w:left w:val="nil"/>
                <w:bottom w:val="nil"/>
                <w:right w:val="nil"/>
                <w:between w:val="nil"/>
              </w:pBdr>
              <w:jc w:val="center"/>
              <w:rPr>
                <w:bCs/>
              </w:rPr>
            </w:pPr>
            <w:r w:rsidRPr="000B29B7">
              <w:rPr>
                <w:bCs/>
              </w:rPr>
              <w:t>2</w:t>
            </w:r>
          </w:p>
        </w:tc>
      </w:tr>
      <w:tr w:rsidR="00C70266" w:rsidRPr="000B29B7" w14:paraId="33DFA05F" w14:textId="77777777" w:rsidTr="00C01EB0">
        <w:tc>
          <w:tcPr>
            <w:tcW w:w="2088" w:type="dxa"/>
          </w:tcPr>
          <w:p w14:paraId="5F2ACE06" w14:textId="77777777" w:rsidR="00C70266" w:rsidRPr="000B29B7" w:rsidRDefault="00C70266" w:rsidP="00C01EB0">
            <w:pPr>
              <w:pBdr>
                <w:top w:val="nil"/>
                <w:left w:val="nil"/>
                <w:bottom w:val="nil"/>
                <w:right w:val="nil"/>
                <w:between w:val="nil"/>
              </w:pBdr>
              <w:jc w:val="both"/>
              <w:rPr>
                <w:bCs/>
              </w:rPr>
            </w:pPr>
            <w:r w:rsidRPr="000B29B7">
              <w:rPr>
                <w:bCs/>
              </w:rPr>
              <w:t>Dal 12-05 al 16-05-2025</w:t>
            </w:r>
          </w:p>
        </w:tc>
        <w:tc>
          <w:tcPr>
            <w:tcW w:w="6237" w:type="dxa"/>
          </w:tcPr>
          <w:p w14:paraId="082E9B6B" w14:textId="77777777" w:rsidR="00C70266" w:rsidRPr="000B29B7" w:rsidRDefault="00C70266" w:rsidP="00C01EB0">
            <w:pPr>
              <w:pBdr>
                <w:top w:val="nil"/>
                <w:left w:val="nil"/>
                <w:bottom w:val="nil"/>
                <w:right w:val="nil"/>
                <w:between w:val="nil"/>
              </w:pBdr>
              <w:spacing w:before="60"/>
              <w:jc w:val="both"/>
              <w:rPr>
                <w:b/>
                <w:bCs/>
              </w:rPr>
            </w:pPr>
            <w:r w:rsidRPr="000B29B7">
              <w:rPr>
                <w:b/>
                <w:bCs/>
              </w:rPr>
              <w:t>Didattica orientativa</w:t>
            </w:r>
            <w:r w:rsidRPr="000B29B7">
              <w:t xml:space="preserve"> </w:t>
            </w:r>
            <w:r w:rsidRPr="000B29B7">
              <w:rPr>
                <w:b/>
                <w:bCs/>
              </w:rPr>
              <w:t>e laboratoriale in esperienze curricolari.</w:t>
            </w:r>
          </w:p>
          <w:p w14:paraId="7F0D062C" w14:textId="77777777" w:rsidR="00C70266" w:rsidRPr="000B29B7" w:rsidRDefault="00C70266" w:rsidP="00C01EB0">
            <w:pPr>
              <w:pBdr>
                <w:top w:val="nil"/>
                <w:left w:val="nil"/>
                <w:bottom w:val="nil"/>
                <w:right w:val="nil"/>
                <w:between w:val="nil"/>
              </w:pBdr>
              <w:jc w:val="both"/>
              <w:rPr>
                <w:bCs/>
              </w:rPr>
            </w:pPr>
          </w:p>
        </w:tc>
        <w:tc>
          <w:tcPr>
            <w:tcW w:w="1417" w:type="dxa"/>
          </w:tcPr>
          <w:p w14:paraId="31B2CFEE" w14:textId="77777777" w:rsidR="00C70266" w:rsidRPr="000B29B7" w:rsidRDefault="00C70266" w:rsidP="00C01EB0">
            <w:pPr>
              <w:pBdr>
                <w:top w:val="nil"/>
                <w:left w:val="nil"/>
                <w:bottom w:val="nil"/>
                <w:right w:val="nil"/>
                <w:between w:val="nil"/>
              </w:pBdr>
              <w:jc w:val="center"/>
              <w:rPr>
                <w:bCs/>
              </w:rPr>
            </w:pPr>
            <w:r w:rsidRPr="000B29B7">
              <w:rPr>
                <w:bCs/>
              </w:rPr>
              <w:t>5</w:t>
            </w:r>
          </w:p>
        </w:tc>
      </w:tr>
      <w:tr w:rsidR="00C70266" w:rsidRPr="000B29B7" w14:paraId="589780A6" w14:textId="77777777" w:rsidTr="00C01EB0">
        <w:tc>
          <w:tcPr>
            <w:tcW w:w="2088" w:type="dxa"/>
          </w:tcPr>
          <w:p w14:paraId="25183E38" w14:textId="77777777" w:rsidR="00C70266" w:rsidRPr="000B29B7" w:rsidRDefault="00C70266" w:rsidP="00C01EB0">
            <w:pPr>
              <w:pBdr>
                <w:top w:val="nil"/>
                <w:left w:val="nil"/>
                <w:bottom w:val="nil"/>
                <w:right w:val="nil"/>
                <w:between w:val="nil"/>
              </w:pBdr>
              <w:jc w:val="both"/>
              <w:rPr>
                <w:bCs/>
              </w:rPr>
            </w:pPr>
            <w:r w:rsidRPr="000B29B7">
              <w:rPr>
                <w:bCs/>
              </w:rPr>
              <w:t>Dal 14-05 al 16-05-25</w:t>
            </w:r>
          </w:p>
        </w:tc>
        <w:tc>
          <w:tcPr>
            <w:tcW w:w="6237" w:type="dxa"/>
          </w:tcPr>
          <w:p w14:paraId="2E17BECA" w14:textId="77777777" w:rsidR="00C70266" w:rsidRPr="000B29B7" w:rsidRDefault="00C70266" w:rsidP="00C01EB0">
            <w:pPr>
              <w:pBdr>
                <w:top w:val="nil"/>
                <w:left w:val="nil"/>
                <w:bottom w:val="nil"/>
                <w:right w:val="nil"/>
                <w:between w:val="nil"/>
              </w:pBdr>
              <w:jc w:val="both"/>
              <w:rPr>
                <w:bCs/>
              </w:rPr>
            </w:pPr>
            <w:r w:rsidRPr="000B29B7">
              <w:rPr>
                <w:b/>
                <w:bCs/>
                <w:i/>
                <w:iCs/>
              </w:rPr>
              <w:t>Il progetto esistenziale: diventare ciò che si è. Attività di riflessione personale</w:t>
            </w:r>
            <w:r w:rsidRPr="000B29B7">
              <w:t>: alla scoperta della propria visione del mondo (interessi, autoconsapevolezza, competenze e intelligenze multiple). Supporto del tutor nella compilazione dell’E-Portfolio e nella scelta del Capolavoro</w:t>
            </w:r>
          </w:p>
        </w:tc>
        <w:tc>
          <w:tcPr>
            <w:tcW w:w="1417" w:type="dxa"/>
          </w:tcPr>
          <w:p w14:paraId="5FFF1A0E" w14:textId="77777777" w:rsidR="00C70266" w:rsidRPr="000B29B7" w:rsidRDefault="00C70266" w:rsidP="00C01EB0">
            <w:pPr>
              <w:pBdr>
                <w:top w:val="nil"/>
                <w:left w:val="nil"/>
                <w:bottom w:val="nil"/>
                <w:right w:val="nil"/>
                <w:between w:val="nil"/>
              </w:pBdr>
              <w:jc w:val="center"/>
              <w:rPr>
                <w:bCs/>
              </w:rPr>
            </w:pPr>
            <w:r w:rsidRPr="000B29B7">
              <w:rPr>
                <w:bCs/>
              </w:rPr>
              <w:t>5</w:t>
            </w:r>
          </w:p>
        </w:tc>
      </w:tr>
      <w:tr w:rsidR="00C70266" w:rsidRPr="000B29B7" w14:paraId="798AE389" w14:textId="77777777" w:rsidTr="00C01EB0">
        <w:tc>
          <w:tcPr>
            <w:tcW w:w="2088" w:type="dxa"/>
          </w:tcPr>
          <w:p w14:paraId="472F39EB" w14:textId="77777777" w:rsidR="00C70266" w:rsidRPr="000B29B7" w:rsidRDefault="00C70266" w:rsidP="00C01EB0">
            <w:pPr>
              <w:pBdr>
                <w:top w:val="nil"/>
                <w:left w:val="nil"/>
                <w:bottom w:val="nil"/>
                <w:right w:val="nil"/>
                <w:between w:val="nil"/>
              </w:pBdr>
              <w:jc w:val="both"/>
              <w:rPr>
                <w:bCs/>
              </w:rPr>
            </w:pPr>
            <w:r w:rsidRPr="000B29B7">
              <w:rPr>
                <w:bCs/>
              </w:rPr>
              <w:t>7-8 novembre 2024</w:t>
            </w:r>
          </w:p>
        </w:tc>
        <w:tc>
          <w:tcPr>
            <w:tcW w:w="6237" w:type="dxa"/>
          </w:tcPr>
          <w:p w14:paraId="79CDCF7F" w14:textId="77777777" w:rsidR="00C70266" w:rsidRPr="000B29B7" w:rsidRDefault="00C70266" w:rsidP="00C01EB0">
            <w:pPr>
              <w:pBdr>
                <w:top w:val="nil"/>
                <w:left w:val="nil"/>
                <w:bottom w:val="nil"/>
                <w:right w:val="nil"/>
                <w:between w:val="nil"/>
              </w:pBdr>
              <w:spacing w:before="60"/>
              <w:jc w:val="both"/>
            </w:pPr>
            <w:r w:rsidRPr="000B29B7">
              <w:rPr>
                <w:b/>
                <w:bCs/>
              </w:rPr>
              <w:t>Orienta…Menti per il futuro.</w:t>
            </w:r>
            <w:r w:rsidRPr="000B29B7">
              <w:t xml:space="preserve"> Evento per genitori e studenti. Incontro con Università, ITS, Enti</w:t>
            </w:r>
          </w:p>
          <w:p w14:paraId="679E4740" w14:textId="77777777" w:rsidR="00C70266" w:rsidRPr="000B29B7" w:rsidRDefault="00C70266" w:rsidP="00C01EB0">
            <w:pPr>
              <w:pBdr>
                <w:top w:val="nil"/>
                <w:left w:val="nil"/>
                <w:bottom w:val="nil"/>
                <w:right w:val="nil"/>
                <w:between w:val="nil"/>
              </w:pBdr>
              <w:jc w:val="both"/>
              <w:rPr>
                <w:bCs/>
              </w:rPr>
            </w:pPr>
          </w:p>
        </w:tc>
        <w:tc>
          <w:tcPr>
            <w:tcW w:w="1417" w:type="dxa"/>
          </w:tcPr>
          <w:p w14:paraId="3E2055DD" w14:textId="77777777" w:rsidR="00C70266" w:rsidRPr="000B29B7" w:rsidRDefault="00C70266" w:rsidP="00C01EB0">
            <w:pPr>
              <w:pBdr>
                <w:top w:val="nil"/>
                <w:left w:val="nil"/>
                <w:bottom w:val="nil"/>
                <w:right w:val="nil"/>
                <w:between w:val="nil"/>
              </w:pBdr>
              <w:jc w:val="center"/>
              <w:rPr>
                <w:bCs/>
              </w:rPr>
            </w:pPr>
            <w:r w:rsidRPr="000B29B7">
              <w:rPr>
                <w:bCs/>
              </w:rPr>
              <w:t>3</w:t>
            </w:r>
          </w:p>
        </w:tc>
      </w:tr>
      <w:tr w:rsidR="00C70266" w:rsidRPr="000B29B7" w14:paraId="60ED1BE7" w14:textId="77777777" w:rsidTr="00C01EB0">
        <w:tc>
          <w:tcPr>
            <w:tcW w:w="2088" w:type="dxa"/>
          </w:tcPr>
          <w:p w14:paraId="60480052" w14:textId="77777777" w:rsidR="00C70266" w:rsidRPr="000B29B7" w:rsidRDefault="00C70266" w:rsidP="00C01EB0">
            <w:pPr>
              <w:pBdr>
                <w:top w:val="nil"/>
                <w:left w:val="nil"/>
                <w:bottom w:val="nil"/>
                <w:right w:val="nil"/>
                <w:between w:val="nil"/>
              </w:pBdr>
              <w:jc w:val="both"/>
              <w:rPr>
                <w:bCs/>
              </w:rPr>
            </w:pPr>
            <w:r w:rsidRPr="000B29B7">
              <w:rPr>
                <w:bCs/>
              </w:rPr>
              <w:t>1-12-2024</w:t>
            </w:r>
          </w:p>
        </w:tc>
        <w:tc>
          <w:tcPr>
            <w:tcW w:w="6237" w:type="dxa"/>
          </w:tcPr>
          <w:p w14:paraId="454125E0" w14:textId="77777777" w:rsidR="00C70266" w:rsidRPr="000B29B7" w:rsidRDefault="00C70266" w:rsidP="00C01EB0">
            <w:pPr>
              <w:pBdr>
                <w:top w:val="nil"/>
                <w:left w:val="nil"/>
                <w:bottom w:val="nil"/>
                <w:right w:val="nil"/>
                <w:between w:val="nil"/>
              </w:pBdr>
              <w:spacing w:before="60"/>
              <w:jc w:val="both"/>
            </w:pPr>
            <w:r w:rsidRPr="000B29B7">
              <w:t>Sicurezza nel mondo del lavoro: corso A.N.FO.S.</w:t>
            </w:r>
          </w:p>
          <w:p w14:paraId="6F56E547" w14:textId="77777777" w:rsidR="00C70266" w:rsidRPr="000B29B7" w:rsidRDefault="00C70266" w:rsidP="00C01EB0">
            <w:pPr>
              <w:pBdr>
                <w:top w:val="nil"/>
                <w:left w:val="nil"/>
                <w:bottom w:val="nil"/>
                <w:right w:val="nil"/>
                <w:between w:val="nil"/>
              </w:pBdr>
              <w:jc w:val="both"/>
              <w:rPr>
                <w:bCs/>
              </w:rPr>
            </w:pPr>
          </w:p>
        </w:tc>
        <w:tc>
          <w:tcPr>
            <w:tcW w:w="1417" w:type="dxa"/>
          </w:tcPr>
          <w:p w14:paraId="73A6CC00" w14:textId="77777777" w:rsidR="00C70266" w:rsidRPr="000B29B7" w:rsidRDefault="00C70266" w:rsidP="00C01EB0">
            <w:pPr>
              <w:pBdr>
                <w:top w:val="nil"/>
                <w:left w:val="nil"/>
                <w:bottom w:val="nil"/>
                <w:right w:val="nil"/>
                <w:between w:val="nil"/>
              </w:pBdr>
              <w:jc w:val="center"/>
              <w:rPr>
                <w:bCs/>
              </w:rPr>
            </w:pPr>
            <w:r w:rsidRPr="000B29B7">
              <w:rPr>
                <w:bCs/>
              </w:rPr>
              <w:t>4</w:t>
            </w:r>
          </w:p>
        </w:tc>
      </w:tr>
      <w:tr w:rsidR="00C70266" w:rsidRPr="000B29B7" w14:paraId="6987C8AD" w14:textId="77777777" w:rsidTr="00C01EB0">
        <w:tc>
          <w:tcPr>
            <w:tcW w:w="2088" w:type="dxa"/>
          </w:tcPr>
          <w:p w14:paraId="03544929" w14:textId="77777777" w:rsidR="00C70266" w:rsidRPr="000B29B7" w:rsidRDefault="00C70266" w:rsidP="00C01EB0">
            <w:pPr>
              <w:pBdr>
                <w:top w:val="nil"/>
                <w:left w:val="nil"/>
                <w:bottom w:val="nil"/>
                <w:right w:val="nil"/>
                <w:between w:val="nil"/>
              </w:pBdr>
              <w:jc w:val="both"/>
              <w:rPr>
                <w:bCs/>
              </w:rPr>
            </w:pPr>
            <w:r w:rsidRPr="000B29B7">
              <w:rPr>
                <w:bCs/>
              </w:rPr>
              <w:t>15-05-2025</w:t>
            </w:r>
          </w:p>
        </w:tc>
        <w:tc>
          <w:tcPr>
            <w:tcW w:w="6237" w:type="dxa"/>
          </w:tcPr>
          <w:p w14:paraId="53874E02" w14:textId="77777777" w:rsidR="00C70266" w:rsidRPr="000B29B7" w:rsidRDefault="00C70266" w:rsidP="00C01EB0">
            <w:pPr>
              <w:pBdr>
                <w:top w:val="nil"/>
                <w:left w:val="nil"/>
                <w:bottom w:val="nil"/>
                <w:right w:val="nil"/>
                <w:between w:val="nil"/>
              </w:pBdr>
              <w:spacing w:before="60"/>
              <w:jc w:val="both"/>
              <w:rPr>
                <w:b/>
                <w:bCs/>
                <w:i/>
                <w:iCs/>
              </w:rPr>
            </w:pPr>
            <w:r w:rsidRPr="000B29B7">
              <w:rPr>
                <w:b/>
                <w:bCs/>
                <w:i/>
                <w:iCs/>
              </w:rPr>
              <w:t>Come conoscere le professioni?</w:t>
            </w:r>
          </w:p>
          <w:p w14:paraId="08C891B4" w14:textId="77777777" w:rsidR="00C70266" w:rsidRPr="000B29B7" w:rsidRDefault="00C70266" w:rsidP="00C01EB0">
            <w:pPr>
              <w:pBdr>
                <w:top w:val="nil"/>
                <w:left w:val="nil"/>
                <w:bottom w:val="nil"/>
                <w:right w:val="nil"/>
                <w:between w:val="nil"/>
              </w:pBdr>
              <w:spacing w:before="60"/>
              <w:jc w:val="both"/>
            </w:pPr>
            <w:r w:rsidRPr="000B29B7">
              <w:t xml:space="preserve">-Le persone intorno a me: </w:t>
            </w:r>
          </w:p>
          <w:p w14:paraId="118A4AE2" w14:textId="77777777" w:rsidR="00C70266" w:rsidRPr="000B29B7" w:rsidRDefault="00C70266" w:rsidP="00C01EB0">
            <w:pPr>
              <w:pBdr>
                <w:top w:val="nil"/>
                <w:left w:val="nil"/>
                <w:bottom w:val="nil"/>
                <w:right w:val="nil"/>
                <w:between w:val="nil"/>
              </w:pBdr>
              <w:spacing w:before="60"/>
              <w:jc w:val="both"/>
            </w:pPr>
            <w:r w:rsidRPr="000B29B7">
              <w:t>-INAPP: Atlante del lavoro e delle qualificazioni. Sez. Atlante e professioni</w:t>
            </w:r>
          </w:p>
          <w:p w14:paraId="01678531" w14:textId="77777777" w:rsidR="00C70266" w:rsidRPr="000B29B7" w:rsidRDefault="00C70266" w:rsidP="00C01EB0">
            <w:pPr>
              <w:pBdr>
                <w:top w:val="nil"/>
                <w:left w:val="nil"/>
                <w:bottom w:val="nil"/>
                <w:right w:val="nil"/>
                <w:between w:val="nil"/>
              </w:pBdr>
              <w:spacing w:before="60"/>
              <w:jc w:val="both"/>
            </w:pPr>
            <w:r w:rsidRPr="000B29B7">
              <w:lastRenderedPageBreak/>
              <w:t xml:space="preserve">- </w:t>
            </w:r>
            <w:proofErr w:type="spellStart"/>
            <w:r w:rsidRPr="000B29B7">
              <w:t>Universitaly</w:t>
            </w:r>
            <w:proofErr w:type="spellEnd"/>
            <w:r w:rsidRPr="000B29B7">
              <w:t xml:space="preserve"> (piattaforma ufficiale del MIM)</w:t>
            </w:r>
          </w:p>
          <w:p w14:paraId="7B6D480B" w14:textId="77777777" w:rsidR="00C70266" w:rsidRPr="000B29B7" w:rsidRDefault="00C70266" w:rsidP="00C01EB0">
            <w:pPr>
              <w:pBdr>
                <w:top w:val="nil"/>
                <w:left w:val="nil"/>
                <w:bottom w:val="nil"/>
                <w:right w:val="nil"/>
                <w:between w:val="nil"/>
              </w:pBdr>
              <w:spacing w:before="60"/>
              <w:jc w:val="both"/>
            </w:pPr>
            <w:r w:rsidRPr="000B29B7">
              <w:t>WeCanJob.it</w:t>
            </w:r>
            <w:r w:rsidRPr="000B29B7">
              <w:rPr>
                <w:b/>
                <w:bCs/>
              </w:rPr>
              <w:t xml:space="preserve">: </w:t>
            </w:r>
            <w:r w:rsidRPr="000B29B7">
              <w:t xml:space="preserve">portale italiano di orientamento formativo e professionale. </w:t>
            </w:r>
          </w:p>
        </w:tc>
        <w:tc>
          <w:tcPr>
            <w:tcW w:w="1417" w:type="dxa"/>
          </w:tcPr>
          <w:p w14:paraId="2A71C463" w14:textId="77777777" w:rsidR="00C70266" w:rsidRPr="000B29B7" w:rsidRDefault="00C70266" w:rsidP="00C01EB0">
            <w:pPr>
              <w:pBdr>
                <w:top w:val="nil"/>
                <w:left w:val="nil"/>
                <w:bottom w:val="nil"/>
                <w:right w:val="nil"/>
                <w:between w:val="nil"/>
              </w:pBdr>
              <w:jc w:val="center"/>
              <w:rPr>
                <w:bCs/>
              </w:rPr>
            </w:pPr>
            <w:r w:rsidRPr="000B29B7">
              <w:rPr>
                <w:bCs/>
              </w:rPr>
              <w:lastRenderedPageBreak/>
              <w:t>2</w:t>
            </w:r>
          </w:p>
        </w:tc>
      </w:tr>
      <w:tr w:rsidR="00C70266" w:rsidRPr="000B29B7" w14:paraId="25F7E62B" w14:textId="77777777" w:rsidTr="00C01EB0">
        <w:trPr>
          <w:trHeight w:val="843"/>
        </w:trPr>
        <w:tc>
          <w:tcPr>
            <w:tcW w:w="2088" w:type="dxa"/>
          </w:tcPr>
          <w:p w14:paraId="192A9654" w14:textId="77777777" w:rsidR="00C70266" w:rsidRPr="000B29B7" w:rsidRDefault="00C70266" w:rsidP="00C01EB0">
            <w:pPr>
              <w:pBdr>
                <w:top w:val="nil"/>
                <w:left w:val="nil"/>
                <w:bottom w:val="nil"/>
                <w:right w:val="nil"/>
                <w:between w:val="nil"/>
              </w:pBdr>
              <w:jc w:val="both"/>
              <w:rPr>
                <w:bCs/>
              </w:rPr>
            </w:pPr>
            <w:r w:rsidRPr="000B29B7">
              <w:rPr>
                <w:bCs/>
              </w:rPr>
              <w:t>2-9-2024 al 31-08-2024</w:t>
            </w:r>
          </w:p>
        </w:tc>
        <w:tc>
          <w:tcPr>
            <w:tcW w:w="6237" w:type="dxa"/>
          </w:tcPr>
          <w:p w14:paraId="11D5C333" w14:textId="77777777" w:rsidR="00C70266" w:rsidRPr="000B29B7" w:rsidRDefault="00C70266" w:rsidP="00C01EB0">
            <w:pPr>
              <w:pBdr>
                <w:top w:val="nil"/>
                <w:left w:val="nil"/>
                <w:bottom w:val="nil"/>
                <w:right w:val="nil"/>
                <w:between w:val="nil"/>
              </w:pBdr>
              <w:spacing w:before="60"/>
              <w:jc w:val="both"/>
              <w:rPr>
                <w:b/>
                <w:bCs/>
              </w:rPr>
            </w:pPr>
            <w:r w:rsidRPr="000B29B7">
              <w:rPr>
                <w:b/>
                <w:bCs/>
              </w:rPr>
              <w:t>Laboratori co-curricolari PNRR 170/22</w:t>
            </w:r>
          </w:p>
          <w:p w14:paraId="50AE3539" w14:textId="77777777" w:rsidR="00C70266" w:rsidRPr="000B29B7" w:rsidRDefault="00C70266" w:rsidP="00C01EB0">
            <w:pPr>
              <w:pBdr>
                <w:top w:val="nil"/>
                <w:left w:val="nil"/>
                <w:bottom w:val="nil"/>
                <w:right w:val="nil"/>
                <w:between w:val="nil"/>
              </w:pBdr>
              <w:spacing w:before="60"/>
              <w:jc w:val="both"/>
            </w:pPr>
            <w:r w:rsidRPr="000B29B7">
              <w:t xml:space="preserve">"Ritrovarsi competente…mente" - design e stampa </w:t>
            </w:r>
            <w:proofErr w:type="spellStart"/>
            <w:r w:rsidRPr="000B29B7">
              <w:t>3D</w:t>
            </w:r>
            <w:proofErr w:type="spellEnd"/>
            <w:r w:rsidRPr="000B29B7">
              <w:t xml:space="preserve"> con Wasp</w:t>
            </w:r>
          </w:p>
          <w:p w14:paraId="463CA04D" w14:textId="77777777" w:rsidR="00C70266" w:rsidRPr="000B29B7" w:rsidRDefault="00C70266" w:rsidP="00C01EB0">
            <w:pPr>
              <w:pBdr>
                <w:top w:val="nil"/>
                <w:left w:val="nil"/>
                <w:bottom w:val="nil"/>
                <w:right w:val="nil"/>
                <w:between w:val="nil"/>
              </w:pBdr>
              <w:spacing w:before="60"/>
              <w:jc w:val="both"/>
            </w:pPr>
          </w:p>
          <w:p w14:paraId="1EDE8696" w14:textId="77777777" w:rsidR="00C70266" w:rsidRPr="000B29B7" w:rsidRDefault="00C70266" w:rsidP="00C01EB0">
            <w:pPr>
              <w:pBdr>
                <w:top w:val="nil"/>
                <w:left w:val="nil"/>
                <w:bottom w:val="nil"/>
                <w:right w:val="nil"/>
                <w:between w:val="nil"/>
              </w:pBdr>
              <w:jc w:val="both"/>
            </w:pPr>
          </w:p>
        </w:tc>
        <w:tc>
          <w:tcPr>
            <w:tcW w:w="1417" w:type="dxa"/>
          </w:tcPr>
          <w:p w14:paraId="59DDEF73" w14:textId="77777777" w:rsidR="00C70266" w:rsidRPr="000B29B7" w:rsidRDefault="00C70266" w:rsidP="00C01EB0">
            <w:pPr>
              <w:pBdr>
                <w:top w:val="nil"/>
                <w:left w:val="nil"/>
                <w:bottom w:val="nil"/>
                <w:right w:val="nil"/>
                <w:between w:val="nil"/>
              </w:pBdr>
              <w:spacing w:before="60"/>
              <w:jc w:val="center"/>
              <w:rPr>
                <w:b/>
                <w:bCs/>
              </w:rPr>
            </w:pPr>
            <w:r w:rsidRPr="000B29B7">
              <w:rPr>
                <w:b/>
                <w:bCs/>
              </w:rPr>
              <w:t>5 (Zappatore)</w:t>
            </w:r>
          </w:p>
          <w:p w14:paraId="3237E924" w14:textId="77777777" w:rsidR="00C70266" w:rsidRPr="000B29B7" w:rsidRDefault="00C70266" w:rsidP="00C01EB0">
            <w:pPr>
              <w:pBdr>
                <w:top w:val="nil"/>
                <w:left w:val="nil"/>
                <w:bottom w:val="nil"/>
                <w:right w:val="nil"/>
                <w:between w:val="nil"/>
              </w:pBdr>
              <w:jc w:val="center"/>
              <w:rPr>
                <w:bCs/>
              </w:rPr>
            </w:pPr>
          </w:p>
        </w:tc>
      </w:tr>
      <w:tr w:rsidR="00C70266" w:rsidRPr="000B29B7" w14:paraId="63BF9EB3" w14:textId="77777777" w:rsidTr="00C01EB0">
        <w:tc>
          <w:tcPr>
            <w:tcW w:w="2088" w:type="dxa"/>
          </w:tcPr>
          <w:p w14:paraId="3245BC2A" w14:textId="77777777" w:rsidR="00C70266" w:rsidRPr="000B29B7" w:rsidRDefault="00C70266" w:rsidP="00C01EB0">
            <w:pPr>
              <w:pBdr>
                <w:top w:val="nil"/>
                <w:left w:val="nil"/>
                <w:bottom w:val="nil"/>
                <w:right w:val="nil"/>
                <w:between w:val="nil"/>
              </w:pBdr>
              <w:jc w:val="both"/>
              <w:rPr>
                <w:bCs/>
              </w:rPr>
            </w:pPr>
            <w:r w:rsidRPr="000B29B7">
              <w:rPr>
                <w:bCs/>
              </w:rPr>
              <w:t>1-04- 2025</w:t>
            </w:r>
          </w:p>
        </w:tc>
        <w:tc>
          <w:tcPr>
            <w:tcW w:w="6237" w:type="dxa"/>
          </w:tcPr>
          <w:p w14:paraId="3850681B" w14:textId="77777777" w:rsidR="00C70266" w:rsidRPr="000B29B7" w:rsidRDefault="00C70266" w:rsidP="00C01EB0">
            <w:pPr>
              <w:pBdr>
                <w:top w:val="nil"/>
                <w:left w:val="nil"/>
                <w:bottom w:val="nil"/>
                <w:right w:val="nil"/>
                <w:between w:val="nil"/>
              </w:pBdr>
              <w:spacing w:before="60"/>
              <w:jc w:val="both"/>
            </w:pPr>
            <w:r w:rsidRPr="000B29B7">
              <w:rPr>
                <w:b/>
                <w:bCs/>
              </w:rPr>
              <w:t>Uscita didattica</w:t>
            </w:r>
            <w:r w:rsidRPr="000B29B7">
              <w:t xml:space="preserve"> presso l’Univ. Degli Studi di Bari</w:t>
            </w:r>
          </w:p>
          <w:p w14:paraId="7FB6AD45" w14:textId="77777777" w:rsidR="00C70266" w:rsidRPr="000B29B7" w:rsidRDefault="00C70266" w:rsidP="00C01EB0">
            <w:pPr>
              <w:pBdr>
                <w:top w:val="nil"/>
                <w:left w:val="nil"/>
                <w:bottom w:val="nil"/>
                <w:right w:val="nil"/>
                <w:between w:val="nil"/>
              </w:pBdr>
              <w:spacing w:before="60"/>
              <w:jc w:val="both"/>
            </w:pPr>
            <w:r w:rsidRPr="000B29B7">
              <w:t>Mostra Solzenicyn “Vivere senza menzogna”</w:t>
            </w:r>
          </w:p>
          <w:p w14:paraId="1E222BA0" w14:textId="77777777" w:rsidR="00C70266" w:rsidRPr="000B29B7" w:rsidRDefault="00C70266" w:rsidP="00C01EB0">
            <w:pPr>
              <w:pBdr>
                <w:top w:val="nil"/>
                <w:left w:val="nil"/>
                <w:bottom w:val="nil"/>
                <w:right w:val="nil"/>
                <w:between w:val="nil"/>
              </w:pBdr>
              <w:jc w:val="both"/>
            </w:pPr>
          </w:p>
        </w:tc>
        <w:tc>
          <w:tcPr>
            <w:tcW w:w="1417" w:type="dxa"/>
          </w:tcPr>
          <w:p w14:paraId="1FF060D5" w14:textId="77777777" w:rsidR="00C70266" w:rsidRPr="000B29B7" w:rsidRDefault="00C70266" w:rsidP="00C01EB0">
            <w:pPr>
              <w:pBdr>
                <w:top w:val="nil"/>
                <w:left w:val="nil"/>
                <w:bottom w:val="nil"/>
                <w:right w:val="nil"/>
                <w:between w:val="nil"/>
              </w:pBdr>
              <w:jc w:val="center"/>
              <w:rPr>
                <w:bCs/>
              </w:rPr>
            </w:pPr>
            <w:r w:rsidRPr="000B29B7">
              <w:rPr>
                <w:bCs/>
              </w:rPr>
              <w:t>2</w:t>
            </w:r>
          </w:p>
        </w:tc>
      </w:tr>
      <w:tr w:rsidR="00C70266" w:rsidRPr="000B29B7" w14:paraId="6D9A8850" w14:textId="77777777" w:rsidTr="00C01EB0">
        <w:tc>
          <w:tcPr>
            <w:tcW w:w="2088" w:type="dxa"/>
          </w:tcPr>
          <w:p w14:paraId="49381244" w14:textId="77777777" w:rsidR="00C70266" w:rsidRPr="000B29B7" w:rsidRDefault="00C70266" w:rsidP="00C01EB0">
            <w:pPr>
              <w:pBdr>
                <w:top w:val="nil"/>
                <w:left w:val="nil"/>
                <w:bottom w:val="nil"/>
                <w:right w:val="nil"/>
                <w:between w:val="nil"/>
              </w:pBdr>
              <w:jc w:val="both"/>
              <w:rPr>
                <w:bCs/>
              </w:rPr>
            </w:pPr>
            <w:r w:rsidRPr="000B29B7">
              <w:rPr>
                <w:bCs/>
              </w:rPr>
              <w:t>11-04-2025</w:t>
            </w:r>
          </w:p>
        </w:tc>
        <w:tc>
          <w:tcPr>
            <w:tcW w:w="6237" w:type="dxa"/>
          </w:tcPr>
          <w:p w14:paraId="0721A15C" w14:textId="77777777" w:rsidR="00C70266" w:rsidRPr="000B29B7" w:rsidRDefault="00C70266" w:rsidP="00C01EB0">
            <w:pPr>
              <w:pBdr>
                <w:top w:val="nil"/>
                <w:left w:val="nil"/>
                <w:bottom w:val="nil"/>
                <w:right w:val="nil"/>
                <w:between w:val="nil"/>
              </w:pBdr>
              <w:jc w:val="both"/>
            </w:pPr>
            <w:r w:rsidRPr="000B29B7">
              <w:rPr>
                <w:b/>
                <w:bCs/>
              </w:rPr>
              <w:t>Visita guidata</w:t>
            </w:r>
            <w:r w:rsidRPr="000B29B7">
              <w:t xml:space="preserve"> Roma e Cinecittà</w:t>
            </w:r>
          </w:p>
        </w:tc>
        <w:tc>
          <w:tcPr>
            <w:tcW w:w="1417" w:type="dxa"/>
          </w:tcPr>
          <w:p w14:paraId="3037F40E" w14:textId="77777777" w:rsidR="00C70266" w:rsidRPr="000B29B7" w:rsidRDefault="00C70266" w:rsidP="00C01EB0">
            <w:pPr>
              <w:pBdr>
                <w:top w:val="nil"/>
                <w:left w:val="nil"/>
                <w:bottom w:val="nil"/>
                <w:right w:val="nil"/>
                <w:between w:val="nil"/>
              </w:pBdr>
              <w:jc w:val="center"/>
              <w:rPr>
                <w:bCs/>
              </w:rPr>
            </w:pPr>
            <w:r w:rsidRPr="000B29B7">
              <w:rPr>
                <w:b/>
                <w:bCs/>
              </w:rPr>
              <w:t>5 (Tufariello, Zappatore)</w:t>
            </w:r>
          </w:p>
        </w:tc>
      </w:tr>
    </w:tbl>
    <w:p w14:paraId="5C6C4CFD" w14:textId="77777777" w:rsidR="00C70266" w:rsidRPr="004E3F6D" w:rsidRDefault="00C70266" w:rsidP="00C70266">
      <w:pPr>
        <w:rPr>
          <w:rFonts w:ascii="Times New Roman" w:hAnsi="Times New Roman" w:cs="Times New Roman"/>
          <w:b/>
          <w:bCs/>
          <w:sz w:val="24"/>
          <w:szCs w:val="24"/>
        </w:rPr>
      </w:pPr>
      <w:r>
        <w:rPr>
          <w:rFonts w:ascii="Times New Roman" w:hAnsi="Times New Roman" w:cs="Times New Roman"/>
          <w:b/>
          <w:bCs/>
          <w:sz w:val="24"/>
          <w:szCs w:val="24"/>
        </w:rPr>
        <w:t>TOT: 60 ore</w:t>
      </w:r>
    </w:p>
    <w:p w14:paraId="41D25D5A" w14:textId="785D39E2" w:rsidR="00C70266" w:rsidRPr="002F0C82" w:rsidRDefault="00C70266" w:rsidP="00C70266">
      <w:pPr>
        <w:pStyle w:val="Default"/>
        <w:rPr>
          <w:color w:val="auto"/>
          <w:sz w:val="22"/>
          <w:szCs w:val="22"/>
          <w:shd w:val="clear" w:color="auto" w:fill="FFFFFF"/>
        </w:rPr>
      </w:pPr>
      <w:r>
        <w:rPr>
          <w:sz w:val="22"/>
          <w:szCs w:val="22"/>
        </w:rPr>
        <w:t>Nel corso dell’</w:t>
      </w:r>
      <w:proofErr w:type="spellStart"/>
      <w:r>
        <w:rPr>
          <w:sz w:val="22"/>
          <w:szCs w:val="22"/>
        </w:rPr>
        <w:t>a.s.2024</w:t>
      </w:r>
      <w:proofErr w:type="spellEnd"/>
      <w:r>
        <w:rPr>
          <w:sz w:val="22"/>
          <w:szCs w:val="22"/>
        </w:rPr>
        <w:t>-2025, ho seguito come d</w:t>
      </w:r>
      <w:r w:rsidRPr="002F0C82">
        <w:rPr>
          <w:color w:val="auto"/>
          <w:sz w:val="22"/>
          <w:szCs w:val="22"/>
        </w:rPr>
        <w:t xml:space="preserve">ocente Tutor (DM 22 dicembre 2022 </w:t>
      </w:r>
      <w:proofErr w:type="spellStart"/>
      <w:r w:rsidRPr="002F0C82">
        <w:rPr>
          <w:color w:val="auto"/>
          <w:sz w:val="22"/>
          <w:szCs w:val="22"/>
        </w:rPr>
        <w:t>n.328</w:t>
      </w:r>
      <w:proofErr w:type="spellEnd"/>
      <w:r w:rsidRPr="002F0C82">
        <w:rPr>
          <w:color w:val="auto"/>
          <w:sz w:val="22"/>
          <w:szCs w:val="22"/>
        </w:rPr>
        <w:t xml:space="preserve">) gli studenti e </w:t>
      </w:r>
      <w:r>
        <w:rPr>
          <w:color w:val="auto"/>
          <w:sz w:val="22"/>
          <w:szCs w:val="22"/>
        </w:rPr>
        <w:t xml:space="preserve">le </w:t>
      </w:r>
      <w:r w:rsidRPr="002F0C82">
        <w:rPr>
          <w:color w:val="auto"/>
          <w:sz w:val="22"/>
          <w:szCs w:val="22"/>
        </w:rPr>
        <w:t xml:space="preserve">studentesse della classe </w:t>
      </w:r>
      <w:proofErr w:type="spellStart"/>
      <w:r>
        <w:rPr>
          <w:color w:val="auto"/>
          <w:sz w:val="22"/>
          <w:szCs w:val="22"/>
        </w:rPr>
        <w:t>3</w:t>
      </w:r>
      <w:r w:rsidRPr="002F0C82">
        <w:rPr>
          <w:color w:val="auto"/>
          <w:sz w:val="22"/>
          <w:szCs w:val="22"/>
        </w:rPr>
        <w:t>^B</w:t>
      </w:r>
      <w:proofErr w:type="spellEnd"/>
      <w:r w:rsidRPr="002F0C82">
        <w:rPr>
          <w:color w:val="auto"/>
          <w:sz w:val="22"/>
          <w:szCs w:val="22"/>
        </w:rPr>
        <w:t xml:space="preserve"> Liceo Classico e di </w:t>
      </w:r>
      <w:r>
        <w:rPr>
          <w:color w:val="auto"/>
          <w:sz w:val="22"/>
          <w:szCs w:val="22"/>
        </w:rPr>
        <w:t>otto</w:t>
      </w:r>
      <w:r w:rsidRPr="002F0C82">
        <w:rPr>
          <w:color w:val="auto"/>
          <w:sz w:val="22"/>
          <w:szCs w:val="22"/>
        </w:rPr>
        <w:t xml:space="preserve"> studenti della Classe </w:t>
      </w:r>
      <w:r>
        <w:rPr>
          <w:color w:val="auto"/>
          <w:sz w:val="22"/>
          <w:szCs w:val="22"/>
        </w:rPr>
        <w:t>5</w:t>
      </w:r>
      <w:r w:rsidRPr="002F0C82">
        <w:rPr>
          <w:color w:val="auto"/>
          <w:sz w:val="22"/>
          <w:szCs w:val="22"/>
        </w:rPr>
        <w:t xml:space="preserve">^AG Liceo Artistico per un totale di </w:t>
      </w:r>
      <w:r>
        <w:rPr>
          <w:color w:val="auto"/>
          <w:sz w:val="22"/>
          <w:szCs w:val="22"/>
        </w:rPr>
        <w:t>30</w:t>
      </w:r>
      <w:r w:rsidRPr="002F0C82">
        <w:rPr>
          <w:color w:val="auto"/>
          <w:sz w:val="22"/>
          <w:szCs w:val="22"/>
        </w:rPr>
        <w:t xml:space="preserve"> studenti. Le attività indicate nel presente report sono state comprensive di un continuo supporto individuale e motivazionale per sviluppare negli studenti la capacità di orientarsi e riorientarsi continuamente.  </w:t>
      </w:r>
    </w:p>
    <w:p w14:paraId="3E541E90" w14:textId="77777777" w:rsidR="00C70266" w:rsidRPr="002F0C82" w:rsidRDefault="00C70266" w:rsidP="00C70266">
      <w:pPr>
        <w:jc w:val="both"/>
        <w:rPr>
          <w:rFonts w:ascii="Times New Roman" w:hAnsi="Times New Roman" w:cs="Times New Roman"/>
          <w:shd w:val="clear" w:color="auto" w:fill="FFFFFF"/>
        </w:rPr>
      </w:pPr>
      <w:r w:rsidRPr="002F0C82">
        <w:rPr>
          <w:rFonts w:ascii="Times New Roman" w:hAnsi="Times New Roman" w:cs="Times New Roman"/>
        </w:rPr>
        <w:t xml:space="preserve">L’esperienza di osservazione in classe è stata molto interessante per poter cogliere un quadro degli allievi nella situazione iniziale e confrontarlo con gli obiettivi raggiunti, per la costruzione di un percorso di personalizzazione dell'istruzione, favorendo anche il recupero degli studenti che hanno manifestato maggiori difficoltà. Questo ha favorito il coinvolgimento attivo di studenti e studentesse, valorizzandone esperienze, risorse.  Tutti hanno conseguito e anche ampiamente superato, il numero delle 30 ore del percorso di orientamento formativo. Sono state accolte le attività-azioni proposte dalla </w:t>
      </w:r>
      <w:r>
        <w:rPr>
          <w:rFonts w:ascii="Times New Roman" w:hAnsi="Times New Roman" w:cs="Times New Roman"/>
        </w:rPr>
        <w:t>S</w:t>
      </w:r>
      <w:r w:rsidRPr="002F0C82">
        <w:rPr>
          <w:rFonts w:ascii="Times New Roman" w:hAnsi="Times New Roman" w:cs="Times New Roman"/>
        </w:rPr>
        <w:t xml:space="preserve">cuola e dal docente orientatore, prof. </w:t>
      </w:r>
      <w:proofErr w:type="spellStart"/>
      <w:proofErr w:type="gramStart"/>
      <w:r w:rsidRPr="002F0C82">
        <w:rPr>
          <w:rFonts w:ascii="Times New Roman" w:hAnsi="Times New Roman" w:cs="Times New Roman"/>
        </w:rPr>
        <w:t>G.Panella</w:t>
      </w:r>
      <w:proofErr w:type="spellEnd"/>
      <w:proofErr w:type="gramEnd"/>
      <w:r w:rsidRPr="002F0C82">
        <w:rPr>
          <w:rFonts w:ascii="Times New Roman" w:hAnsi="Times New Roman" w:cs="Times New Roman"/>
        </w:rPr>
        <w:t>, nel corso dell’anno scolastico e individuate quelle che meglio hanno risposto ai bisogni dei giovani discenti. Pertanto il modulo di orientamento è stato in continuo aggiornamento nella parte relativa alle attività-azioni, rispondendo pienamente al criterio della flessibilità. In modo particolare, gli</w:t>
      </w:r>
      <w:r w:rsidRPr="002F0C82">
        <w:rPr>
          <w:rStyle w:val="Enfasigrassetto"/>
          <w:rFonts w:ascii="Times New Roman" w:hAnsi="Times New Roman" w:cs="Times New Roman"/>
          <w:shd w:val="clear" w:color="auto" w:fill="FFFFFF"/>
        </w:rPr>
        <w:t xml:space="preserve"> incontri individuali hanno stimolato di continuo la riflessione e l’autoriflessione</w:t>
      </w:r>
      <w:r w:rsidRPr="002F0C82">
        <w:rPr>
          <w:rFonts w:ascii="Times New Roman" w:hAnsi="Times New Roman" w:cs="Times New Roman"/>
          <w:shd w:val="clear" w:color="auto" w:fill="FFFFFF"/>
        </w:rPr>
        <w:t> degli studenti, per dare valore al loro percorso di apprendimento e ai talenti personali. Come docente tutor oltre a rafforzare negli studenti e nelle studentesse la consapevolezza dell’acquisizione di competenze orientative, supportandoli nell’effettuare scelte consapevoli, ho cercato di stimolare, in modo particolare, le competenze specifiche in ambito digitale per consentire la realizzazione dell’</w:t>
      </w:r>
      <w:proofErr w:type="spellStart"/>
      <w:r w:rsidRPr="002F0C82">
        <w:rPr>
          <w:rFonts w:ascii="Times New Roman" w:hAnsi="Times New Roman" w:cs="Times New Roman"/>
          <w:shd w:val="clear" w:color="auto" w:fill="FFFFFF"/>
        </w:rPr>
        <w:t>ePortfolio</w:t>
      </w:r>
      <w:proofErr w:type="spellEnd"/>
      <w:r w:rsidRPr="002F0C82">
        <w:rPr>
          <w:rFonts w:ascii="Times New Roman" w:hAnsi="Times New Roman" w:cs="Times New Roman"/>
          <w:shd w:val="clear" w:color="auto" w:fill="FFFFFF"/>
        </w:rPr>
        <w:t xml:space="preserve"> e del Capolavoro. Costante il dialogo con gli studenti, diversi gli incontri individuali, per gruppi di studenti, con i colleghi e alcune famiglie. Si ritiene necessaria una maggior organizzazione della didattica orientativa (anche negli incontri dipartimentali di programmazione delle attività didattiche laboratoriali con tempi e spazi più flessibili), per accrescere ulteriormente la consapevolezza di una dimensione orientativa che riguarda tutte le materie di insegnamento del Consiglio di classe. </w:t>
      </w:r>
    </w:p>
    <w:p w14:paraId="3C253E20" w14:textId="77777777" w:rsidR="00C70266" w:rsidRPr="004E3F6D" w:rsidRDefault="00C70266" w:rsidP="00C70266">
      <w:pPr>
        <w:ind w:right="567"/>
        <w:rPr>
          <w:rFonts w:ascii="Times New Roman" w:hAnsi="Times New Roman" w:cs="Times New Roman"/>
          <w:sz w:val="24"/>
          <w:szCs w:val="24"/>
        </w:rPr>
      </w:pPr>
      <w:r w:rsidRPr="004E3F6D">
        <w:rPr>
          <w:rFonts w:ascii="Times New Roman" w:hAnsi="Times New Roman" w:cs="Times New Roman"/>
          <w:sz w:val="24"/>
          <w:szCs w:val="24"/>
        </w:rPr>
        <w:t xml:space="preserve">       Cerignola 10-06-2025</w:t>
      </w:r>
    </w:p>
    <w:p w14:paraId="7BCD13DC" w14:textId="77777777" w:rsidR="00C70266" w:rsidRPr="004E3F6D" w:rsidRDefault="00C70266" w:rsidP="00C70266">
      <w:pPr>
        <w:pStyle w:val="Paragrafoelenco"/>
        <w:ind w:left="567" w:right="567"/>
        <w:jc w:val="both"/>
        <w:rPr>
          <w:rFonts w:ascii="Times New Roman" w:hAnsi="Times New Roman" w:cs="Times New Roman"/>
          <w:sz w:val="24"/>
          <w:szCs w:val="24"/>
        </w:rPr>
      </w:pPr>
      <w:r w:rsidRPr="004E3F6D">
        <w:rPr>
          <w:rFonts w:ascii="Times New Roman" w:hAnsi="Times New Roman" w:cs="Times New Roman"/>
          <w:sz w:val="24"/>
          <w:szCs w:val="24"/>
        </w:rPr>
        <w:t xml:space="preserve"> </w:t>
      </w:r>
      <w:r w:rsidRPr="004E3F6D">
        <w:rPr>
          <w:rFonts w:ascii="Times New Roman" w:hAnsi="Times New Roman" w:cs="Times New Roman"/>
          <w:sz w:val="24"/>
          <w:szCs w:val="24"/>
        </w:rPr>
        <w:tab/>
      </w:r>
      <w:r w:rsidRPr="004E3F6D">
        <w:rPr>
          <w:rFonts w:ascii="Times New Roman" w:hAnsi="Times New Roman" w:cs="Times New Roman"/>
          <w:sz w:val="24"/>
          <w:szCs w:val="24"/>
        </w:rPr>
        <w:tab/>
      </w:r>
      <w:r w:rsidRPr="004E3F6D">
        <w:rPr>
          <w:rFonts w:ascii="Times New Roman" w:hAnsi="Times New Roman" w:cs="Times New Roman"/>
          <w:sz w:val="24"/>
          <w:szCs w:val="24"/>
        </w:rPr>
        <w:tab/>
      </w:r>
      <w:r w:rsidRPr="004E3F6D">
        <w:rPr>
          <w:rFonts w:ascii="Times New Roman" w:hAnsi="Times New Roman" w:cs="Times New Roman"/>
          <w:sz w:val="24"/>
          <w:szCs w:val="24"/>
        </w:rPr>
        <w:tab/>
      </w:r>
      <w:r w:rsidRPr="004E3F6D">
        <w:rPr>
          <w:rFonts w:ascii="Times New Roman" w:hAnsi="Times New Roman" w:cs="Times New Roman"/>
          <w:sz w:val="24"/>
          <w:szCs w:val="24"/>
        </w:rPr>
        <w:tab/>
      </w:r>
      <w:r w:rsidRPr="004E3F6D">
        <w:rPr>
          <w:rFonts w:ascii="Times New Roman" w:hAnsi="Times New Roman" w:cs="Times New Roman"/>
          <w:sz w:val="24"/>
          <w:szCs w:val="24"/>
        </w:rPr>
        <w:tab/>
      </w:r>
      <w:r w:rsidRPr="004E3F6D">
        <w:rPr>
          <w:rFonts w:ascii="Times New Roman" w:hAnsi="Times New Roman" w:cs="Times New Roman"/>
          <w:sz w:val="24"/>
          <w:szCs w:val="24"/>
        </w:rPr>
        <w:tab/>
      </w:r>
      <w:r w:rsidRPr="004E3F6D">
        <w:rPr>
          <w:rFonts w:ascii="Times New Roman" w:hAnsi="Times New Roman" w:cs="Times New Roman"/>
          <w:sz w:val="24"/>
          <w:szCs w:val="24"/>
        </w:rPr>
        <w:tab/>
        <w:t xml:space="preserve">                      </w:t>
      </w:r>
      <w:r w:rsidRPr="004E3F6D">
        <w:rPr>
          <w:rFonts w:ascii="Times New Roman" w:hAnsi="Times New Roman" w:cs="Times New Roman"/>
          <w:sz w:val="24"/>
          <w:szCs w:val="24"/>
        </w:rPr>
        <w:tab/>
        <w:t>Tutor Orientamento</w:t>
      </w:r>
    </w:p>
    <w:p w14:paraId="057FCEA5" w14:textId="77777777" w:rsidR="00C70266" w:rsidRPr="004E3F6D" w:rsidRDefault="00C70266" w:rsidP="00C70266">
      <w:pPr>
        <w:jc w:val="center"/>
        <w:rPr>
          <w:rFonts w:ascii="Times New Roman" w:hAnsi="Times New Roman" w:cs="Times New Roman"/>
          <w:b/>
          <w:bCs/>
          <w:i/>
          <w:iCs/>
          <w:sz w:val="24"/>
          <w:szCs w:val="24"/>
        </w:rPr>
      </w:pPr>
      <w:r w:rsidRPr="004E3F6D">
        <w:rPr>
          <w:rFonts w:ascii="Times New Roman" w:hAnsi="Times New Roman" w:cs="Times New Roman"/>
          <w:b/>
          <w:bCs/>
          <w:i/>
          <w:iCs/>
          <w:sz w:val="24"/>
          <w:szCs w:val="24"/>
        </w:rPr>
        <w:t xml:space="preserve">                                                                                                                      Prof.ssa </w:t>
      </w:r>
      <w:proofErr w:type="spellStart"/>
      <w:proofErr w:type="gramStart"/>
      <w:r w:rsidRPr="004E3F6D">
        <w:rPr>
          <w:rFonts w:ascii="Times New Roman" w:hAnsi="Times New Roman" w:cs="Times New Roman"/>
          <w:b/>
          <w:bCs/>
          <w:i/>
          <w:iCs/>
          <w:sz w:val="24"/>
          <w:szCs w:val="24"/>
        </w:rPr>
        <w:t>M.Bufano</w:t>
      </w:r>
      <w:proofErr w:type="spellEnd"/>
      <w:proofErr w:type="gramEnd"/>
    </w:p>
    <w:p w14:paraId="13273CD4" w14:textId="77777777" w:rsidR="00C70266" w:rsidRPr="004E3F6D" w:rsidRDefault="00C70266" w:rsidP="00C70266">
      <w:pPr>
        <w:rPr>
          <w:rFonts w:ascii="Times New Roman" w:hAnsi="Times New Roman" w:cs="Times New Roman"/>
          <w:sz w:val="24"/>
          <w:szCs w:val="24"/>
        </w:rPr>
      </w:pPr>
      <w:r w:rsidRPr="003B343B">
        <w:rPr>
          <w:noProof/>
        </w:rPr>
        <w:drawing>
          <wp:anchor distT="0" distB="0" distL="114300" distR="114300" simplePos="0" relativeHeight="251659264" behindDoc="0" locked="0" layoutInCell="1" allowOverlap="1" wp14:anchorId="63553CEC" wp14:editId="580F1482">
            <wp:simplePos x="0" y="0"/>
            <wp:positionH relativeFrom="margin">
              <wp:align>right</wp:align>
            </wp:positionH>
            <wp:positionV relativeFrom="paragraph">
              <wp:posOffset>99060</wp:posOffset>
            </wp:positionV>
            <wp:extent cx="1791970" cy="473372"/>
            <wp:effectExtent l="0" t="0" r="0" b="3175"/>
            <wp:wrapSquare wrapText="bothSides"/>
            <wp:docPr id="192905773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91970" cy="473372"/>
                    </a:xfrm>
                    <a:prstGeom prst="rect">
                      <a:avLst/>
                    </a:prstGeom>
                    <a:noFill/>
                    <a:ln>
                      <a:noFill/>
                    </a:ln>
                  </pic:spPr>
                </pic:pic>
              </a:graphicData>
            </a:graphic>
          </wp:anchor>
        </w:drawing>
      </w:r>
    </w:p>
    <w:p w14:paraId="0CBDB4AB" w14:textId="77777777" w:rsidR="00F42982" w:rsidRDefault="00F42982"/>
    <w:sectPr w:rsidR="00F4298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EB0199"/>
    <w:multiLevelType w:val="hybridMultilevel"/>
    <w:tmpl w:val="D5B62A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79289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982"/>
    <w:rsid w:val="00597846"/>
    <w:rsid w:val="00826D70"/>
    <w:rsid w:val="00C70266"/>
    <w:rsid w:val="00E56C9B"/>
    <w:rsid w:val="00F429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74465"/>
  <w15:chartTrackingRefBased/>
  <w15:docId w15:val="{F6E36C32-D786-43E5-BFED-0E1C4B91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0266"/>
    <w:pPr>
      <w:spacing w:line="259" w:lineRule="auto"/>
    </w:pPr>
    <w:rPr>
      <w:sz w:val="22"/>
      <w:szCs w:val="22"/>
    </w:rPr>
  </w:style>
  <w:style w:type="paragraph" w:styleId="Titolo1">
    <w:name w:val="heading 1"/>
    <w:basedOn w:val="Normale"/>
    <w:next w:val="Normale"/>
    <w:link w:val="Titolo1Carattere"/>
    <w:uiPriority w:val="9"/>
    <w:qFormat/>
    <w:rsid w:val="00F4298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F4298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F42982"/>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F42982"/>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F42982"/>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F4298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4298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4298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4298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2982"/>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F42982"/>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F42982"/>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F42982"/>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F42982"/>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F4298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4298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4298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42982"/>
    <w:rPr>
      <w:rFonts w:eastAsiaTheme="majorEastAsia" w:cstheme="majorBidi"/>
      <w:color w:val="272727" w:themeColor="text1" w:themeTint="D8"/>
    </w:rPr>
  </w:style>
  <w:style w:type="paragraph" w:styleId="Titolo">
    <w:name w:val="Title"/>
    <w:basedOn w:val="Normale"/>
    <w:next w:val="Normale"/>
    <w:link w:val="TitoloCarattere"/>
    <w:uiPriority w:val="10"/>
    <w:qFormat/>
    <w:rsid w:val="00F429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4298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4298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4298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4298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42982"/>
    <w:rPr>
      <w:i/>
      <w:iCs/>
      <w:color w:val="404040" w:themeColor="text1" w:themeTint="BF"/>
    </w:rPr>
  </w:style>
  <w:style w:type="paragraph" w:styleId="Paragrafoelenco">
    <w:name w:val="List Paragraph"/>
    <w:basedOn w:val="Normale"/>
    <w:uiPriority w:val="34"/>
    <w:qFormat/>
    <w:rsid w:val="00F42982"/>
    <w:pPr>
      <w:ind w:left="720"/>
      <w:contextualSpacing/>
    </w:pPr>
  </w:style>
  <w:style w:type="character" w:styleId="Enfasiintensa">
    <w:name w:val="Intense Emphasis"/>
    <w:basedOn w:val="Carpredefinitoparagrafo"/>
    <w:uiPriority w:val="21"/>
    <w:qFormat/>
    <w:rsid w:val="00F42982"/>
    <w:rPr>
      <w:i/>
      <w:iCs/>
      <w:color w:val="2F5496" w:themeColor="accent1" w:themeShade="BF"/>
    </w:rPr>
  </w:style>
  <w:style w:type="paragraph" w:styleId="Citazioneintensa">
    <w:name w:val="Intense Quote"/>
    <w:basedOn w:val="Normale"/>
    <w:next w:val="Normale"/>
    <w:link w:val="CitazioneintensaCarattere"/>
    <w:uiPriority w:val="30"/>
    <w:qFormat/>
    <w:rsid w:val="00F4298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F42982"/>
    <w:rPr>
      <w:i/>
      <w:iCs/>
      <w:color w:val="2F5496" w:themeColor="accent1" w:themeShade="BF"/>
    </w:rPr>
  </w:style>
  <w:style w:type="character" w:styleId="Riferimentointenso">
    <w:name w:val="Intense Reference"/>
    <w:basedOn w:val="Carpredefinitoparagrafo"/>
    <w:uiPriority w:val="32"/>
    <w:qFormat/>
    <w:rsid w:val="00F42982"/>
    <w:rPr>
      <w:b/>
      <w:bCs/>
      <w:smallCaps/>
      <w:color w:val="2F5496" w:themeColor="accent1" w:themeShade="BF"/>
      <w:spacing w:val="5"/>
    </w:rPr>
  </w:style>
  <w:style w:type="table" w:customStyle="1" w:styleId="2">
    <w:name w:val="2"/>
    <w:basedOn w:val="Tabellanormale"/>
    <w:rsid w:val="00C70266"/>
    <w:pPr>
      <w:spacing w:after="0" w:line="240" w:lineRule="auto"/>
    </w:pPr>
    <w:rPr>
      <w:rFonts w:ascii="Times New Roman" w:eastAsia="Times New Roman" w:hAnsi="Times New Roman" w:cs="Times New Roman"/>
      <w:kern w:val="0"/>
      <w:sz w:val="20"/>
      <w:szCs w:val="20"/>
      <w:lang w:eastAsia="it-IT"/>
      <w14:ligatures w14:val="none"/>
    </w:rPr>
    <w:tblPr>
      <w:tblStyleRowBandSize w:val="1"/>
      <w:tblStyleColBandSize w:val="1"/>
      <w:tblInd w:w="0" w:type="nil"/>
    </w:tblPr>
  </w:style>
  <w:style w:type="paragraph" w:styleId="Corpotesto">
    <w:name w:val="Body Text"/>
    <w:basedOn w:val="Normale"/>
    <w:link w:val="CorpotestoCarattere"/>
    <w:uiPriority w:val="1"/>
    <w:qFormat/>
    <w:rsid w:val="00C70266"/>
    <w:pPr>
      <w:widowControl w:val="0"/>
      <w:autoSpaceDE w:val="0"/>
      <w:autoSpaceDN w:val="0"/>
      <w:spacing w:after="0" w:line="240" w:lineRule="auto"/>
    </w:pPr>
    <w:rPr>
      <w:rFonts w:ascii="Times New Roman" w:eastAsia="Times New Roman" w:hAnsi="Times New Roman" w:cs="Times New Roman"/>
      <w:kern w:val="0"/>
      <w:sz w:val="24"/>
      <w:szCs w:val="24"/>
      <w14:ligatures w14:val="none"/>
    </w:rPr>
  </w:style>
  <w:style w:type="character" w:customStyle="1" w:styleId="CorpotestoCarattere">
    <w:name w:val="Corpo testo Carattere"/>
    <w:basedOn w:val="Carpredefinitoparagrafo"/>
    <w:link w:val="Corpotesto"/>
    <w:uiPriority w:val="1"/>
    <w:rsid w:val="00C70266"/>
    <w:rPr>
      <w:rFonts w:ascii="Times New Roman" w:eastAsia="Times New Roman" w:hAnsi="Times New Roman" w:cs="Times New Roman"/>
      <w:kern w:val="0"/>
      <w14:ligatures w14:val="none"/>
    </w:rPr>
  </w:style>
  <w:style w:type="paragraph" w:customStyle="1" w:styleId="Default">
    <w:name w:val="Default"/>
    <w:rsid w:val="00C70266"/>
    <w:pPr>
      <w:autoSpaceDE w:val="0"/>
      <w:autoSpaceDN w:val="0"/>
      <w:adjustRightInd w:val="0"/>
      <w:spacing w:after="0" w:line="240" w:lineRule="auto"/>
    </w:pPr>
    <w:rPr>
      <w:rFonts w:ascii="Times New Roman" w:hAnsi="Times New Roman" w:cs="Times New Roman"/>
      <w:color w:val="000000"/>
      <w:kern w:val="0"/>
      <w14:ligatures w14:val="none"/>
    </w:rPr>
  </w:style>
  <w:style w:type="character" w:styleId="Enfasigrassetto">
    <w:name w:val="Strong"/>
    <w:basedOn w:val="Carpredefinitoparagrafo"/>
    <w:uiPriority w:val="22"/>
    <w:qFormat/>
    <w:rsid w:val="00C702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1248</Words>
  <Characters>7118</Characters>
  <Application>Microsoft Office Word</Application>
  <DocSecurity>0</DocSecurity>
  <Lines>59</Lines>
  <Paragraphs>16</Paragraphs>
  <ScaleCrop>false</ScaleCrop>
  <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Mariangela Bufano</dc:creator>
  <cp:keywords/>
  <dc:description/>
  <cp:lastModifiedBy>Gianfranco Claudione</cp:lastModifiedBy>
  <cp:revision>2</cp:revision>
  <dcterms:created xsi:type="dcterms:W3CDTF">2025-06-11T07:50:00Z</dcterms:created>
  <dcterms:modified xsi:type="dcterms:W3CDTF">2025-06-11T07:50:00Z</dcterms:modified>
</cp:coreProperties>
</file>